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7DD4" w:rsidRDefault="00053FB0">
      <w:pPr>
        <w:jc w:val="center"/>
        <w:rPr>
          <w:rFonts w:ascii="宋体" w:hAnsi="宋体"/>
          <w:b/>
          <w:sz w:val="72"/>
          <w:szCs w:val="72"/>
        </w:rPr>
      </w:pPr>
      <w:r>
        <w:rPr>
          <w:rFonts w:ascii="宋体" w:hAnsi="宋体" w:hint="eastAsia"/>
          <w:b/>
          <w:sz w:val="72"/>
          <w:szCs w:val="72"/>
        </w:rPr>
        <w:t>中食药监管信息查询平台V3.0</w:t>
      </w:r>
    </w:p>
    <w:p w:rsidR="00EE7DD4" w:rsidRDefault="00EE7DD4">
      <w:pPr>
        <w:jc w:val="center"/>
        <w:rPr>
          <w:rFonts w:ascii="宋体" w:hAnsi="宋体"/>
          <w:b/>
          <w:sz w:val="72"/>
          <w:szCs w:val="72"/>
        </w:rPr>
      </w:pPr>
    </w:p>
    <w:p w:rsidR="00EE7DD4" w:rsidRDefault="00053FB0">
      <w:pPr>
        <w:jc w:val="center"/>
        <w:rPr>
          <w:rFonts w:ascii="宋体" w:hAnsi="宋体"/>
          <w:b/>
          <w:sz w:val="72"/>
          <w:szCs w:val="72"/>
        </w:rPr>
      </w:pPr>
      <w:r>
        <w:rPr>
          <w:rFonts w:ascii="宋体" w:hAnsi="宋体" w:hint="eastAsia"/>
          <w:b/>
          <w:sz w:val="72"/>
          <w:szCs w:val="72"/>
        </w:rPr>
        <w:t>单</w:t>
      </w:r>
    </w:p>
    <w:p w:rsidR="00EE7DD4" w:rsidRDefault="00053FB0">
      <w:pPr>
        <w:jc w:val="center"/>
        <w:rPr>
          <w:rFonts w:ascii="宋体" w:hAnsi="宋体"/>
          <w:b/>
          <w:sz w:val="72"/>
          <w:szCs w:val="72"/>
        </w:rPr>
      </w:pPr>
      <w:r>
        <w:rPr>
          <w:rFonts w:ascii="宋体" w:hAnsi="宋体" w:hint="eastAsia"/>
          <w:b/>
          <w:sz w:val="72"/>
          <w:szCs w:val="72"/>
        </w:rPr>
        <w:t>位</w:t>
      </w:r>
    </w:p>
    <w:p w:rsidR="00EE7DD4" w:rsidRDefault="00053FB0">
      <w:pPr>
        <w:jc w:val="center"/>
        <w:rPr>
          <w:rFonts w:ascii="宋体" w:hAnsi="宋体"/>
          <w:b/>
          <w:sz w:val="72"/>
          <w:szCs w:val="72"/>
        </w:rPr>
      </w:pPr>
      <w:r>
        <w:rPr>
          <w:rFonts w:ascii="宋体" w:hAnsi="宋体" w:hint="eastAsia"/>
          <w:b/>
          <w:sz w:val="72"/>
          <w:szCs w:val="72"/>
        </w:rPr>
        <w:t>食</w:t>
      </w:r>
    </w:p>
    <w:p w:rsidR="00EE7DD4" w:rsidRDefault="00053FB0">
      <w:pPr>
        <w:jc w:val="center"/>
        <w:rPr>
          <w:rFonts w:ascii="宋体" w:hAnsi="宋体"/>
          <w:b/>
          <w:sz w:val="72"/>
          <w:szCs w:val="72"/>
        </w:rPr>
      </w:pPr>
      <w:r>
        <w:rPr>
          <w:rFonts w:ascii="宋体" w:hAnsi="宋体" w:hint="eastAsia"/>
          <w:b/>
          <w:sz w:val="72"/>
          <w:szCs w:val="72"/>
        </w:rPr>
        <w:t>堂</w:t>
      </w:r>
    </w:p>
    <w:p w:rsidR="00EE7DD4" w:rsidRDefault="00053FB0">
      <w:pPr>
        <w:jc w:val="center"/>
        <w:rPr>
          <w:rFonts w:ascii="宋体" w:hAnsi="宋体"/>
          <w:b/>
          <w:sz w:val="72"/>
          <w:szCs w:val="72"/>
        </w:rPr>
      </w:pPr>
      <w:r>
        <w:rPr>
          <w:rFonts w:ascii="宋体" w:hAnsi="宋体" w:hint="eastAsia"/>
          <w:b/>
          <w:sz w:val="72"/>
          <w:szCs w:val="72"/>
        </w:rPr>
        <w:t>操</w:t>
      </w:r>
    </w:p>
    <w:p w:rsidR="00EE7DD4" w:rsidRDefault="00053FB0">
      <w:pPr>
        <w:jc w:val="center"/>
        <w:rPr>
          <w:rFonts w:ascii="宋体" w:hAnsi="宋体"/>
          <w:b/>
          <w:sz w:val="72"/>
          <w:szCs w:val="72"/>
        </w:rPr>
      </w:pPr>
      <w:r>
        <w:rPr>
          <w:rFonts w:ascii="宋体" w:hAnsi="宋体" w:hint="eastAsia"/>
          <w:b/>
          <w:sz w:val="72"/>
          <w:szCs w:val="72"/>
        </w:rPr>
        <w:t>作</w:t>
      </w:r>
      <w:r>
        <w:rPr>
          <w:rFonts w:ascii="宋体" w:hAnsi="宋体"/>
          <w:b/>
          <w:sz w:val="72"/>
          <w:szCs w:val="72"/>
        </w:rPr>
        <w:br/>
      </w:r>
      <w:r>
        <w:rPr>
          <w:rFonts w:ascii="宋体" w:hAnsi="宋体" w:hint="eastAsia"/>
          <w:b/>
          <w:sz w:val="72"/>
          <w:szCs w:val="72"/>
        </w:rPr>
        <w:t>手</w:t>
      </w:r>
    </w:p>
    <w:p w:rsidR="00EE7DD4" w:rsidRDefault="00053FB0">
      <w:pPr>
        <w:jc w:val="center"/>
        <w:rPr>
          <w:rFonts w:ascii="宋体" w:hAnsi="宋体"/>
          <w:b/>
          <w:sz w:val="72"/>
          <w:szCs w:val="72"/>
        </w:rPr>
      </w:pPr>
      <w:proofErr w:type="gramStart"/>
      <w:r>
        <w:rPr>
          <w:rFonts w:ascii="宋体" w:hAnsi="宋体" w:hint="eastAsia"/>
          <w:b/>
          <w:sz w:val="72"/>
          <w:szCs w:val="72"/>
        </w:rPr>
        <w:t>册</w:t>
      </w:r>
      <w:proofErr w:type="gramEnd"/>
    </w:p>
    <w:p w:rsidR="00EE7DD4" w:rsidRDefault="00EE7DD4">
      <w:pPr>
        <w:jc w:val="center"/>
        <w:rPr>
          <w:b/>
          <w:sz w:val="30"/>
          <w:szCs w:val="30"/>
        </w:rPr>
      </w:pPr>
    </w:p>
    <w:p w:rsidR="00EE7DD4" w:rsidRDefault="00EE7DD4">
      <w:pPr>
        <w:jc w:val="center"/>
        <w:rPr>
          <w:b/>
          <w:sz w:val="30"/>
          <w:szCs w:val="30"/>
        </w:rPr>
      </w:pPr>
    </w:p>
    <w:p w:rsidR="00EE7DD4" w:rsidRDefault="00EE7DD4">
      <w:pPr>
        <w:jc w:val="center"/>
        <w:rPr>
          <w:b/>
          <w:sz w:val="30"/>
          <w:szCs w:val="30"/>
        </w:rPr>
      </w:pPr>
    </w:p>
    <w:p w:rsidR="00EE7DD4" w:rsidRDefault="00EE7DD4">
      <w:pPr>
        <w:jc w:val="center"/>
        <w:rPr>
          <w:b/>
          <w:sz w:val="30"/>
          <w:szCs w:val="30"/>
        </w:rPr>
      </w:pPr>
    </w:p>
    <w:p w:rsidR="00EE7DD4" w:rsidRDefault="00053FB0">
      <w:pPr>
        <w:jc w:val="center"/>
        <w:rPr>
          <w:rFonts w:ascii="宋体" w:hAnsi="宋体"/>
          <w:b/>
          <w:sz w:val="30"/>
          <w:szCs w:val="30"/>
        </w:rPr>
      </w:pPr>
      <w:r>
        <w:rPr>
          <w:rFonts w:ascii="宋体" w:hAnsi="宋体" w:hint="eastAsia"/>
          <w:b/>
          <w:sz w:val="30"/>
          <w:szCs w:val="30"/>
        </w:rPr>
        <w:t>成都研成科技有限公司</w:t>
      </w:r>
    </w:p>
    <w:p w:rsidR="00EE7DD4" w:rsidRDefault="00053FB0">
      <w:pPr>
        <w:jc w:val="center"/>
      </w:pPr>
      <w:r>
        <w:rPr>
          <w:rFonts w:ascii="宋体" w:hAnsi="宋体" w:hint="eastAsia"/>
          <w:b/>
          <w:sz w:val="30"/>
          <w:szCs w:val="30"/>
        </w:rPr>
        <w:t>2018-12</w:t>
      </w:r>
    </w:p>
    <w:p w:rsidR="00EE7DD4" w:rsidRDefault="00053FB0">
      <w:pPr>
        <w:jc w:val="center"/>
      </w:pPr>
      <w:bookmarkStart w:id="0" w:name="_Toc25990_WPSOffice_Type3"/>
      <w:r>
        <w:rPr>
          <w:rFonts w:ascii="宋体" w:hAnsi="宋体"/>
        </w:rPr>
        <w:lastRenderedPageBreak/>
        <w:t>目录</w:t>
      </w:r>
    </w:p>
    <w:p w:rsidR="00EE7DD4" w:rsidRDefault="006922E3">
      <w:pPr>
        <w:pStyle w:val="WPSOffice1"/>
        <w:tabs>
          <w:tab w:val="right" w:leader="dot" w:pos="8306"/>
        </w:tabs>
        <w:spacing w:line="360" w:lineRule="auto"/>
      </w:pPr>
      <w:hyperlink w:anchor="_Toc8149_WPSOffice_Level1" w:history="1">
        <w:r w:rsidR="00053FB0">
          <w:rPr>
            <w:rFonts w:ascii="Calibri" w:hAnsi="Calibri" w:hint="eastAsia"/>
          </w:rPr>
          <w:t>一、概述</w:t>
        </w:r>
        <w:r w:rsidR="00053FB0">
          <w:tab/>
        </w:r>
        <w:bookmarkStart w:id="1" w:name="_Toc8149_WPSOffice_Level1Page"/>
        <w:r w:rsidR="00053FB0">
          <w:t>3</w:t>
        </w:r>
        <w:bookmarkEnd w:id="1"/>
      </w:hyperlink>
    </w:p>
    <w:p w:rsidR="00EE7DD4" w:rsidRDefault="006922E3">
      <w:pPr>
        <w:pStyle w:val="WPSOffice2"/>
        <w:tabs>
          <w:tab w:val="right" w:leader="dot" w:pos="8306"/>
        </w:tabs>
        <w:spacing w:line="360" w:lineRule="auto"/>
        <w:ind w:left="420"/>
      </w:pPr>
      <w:hyperlink w:anchor="_Toc3108_WPSOffice_Level2" w:history="1">
        <w:r w:rsidR="00053FB0">
          <w:rPr>
            <w:rFonts w:ascii="Arial" w:eastAsia="黑体" w:hAnsi="Arial" w:hint="eastAsia"/>
          </w:rPr>
          <w:t>1.1</w:t>
        </w:r>
        <w:r w:rsidR="00053FB0">
          <w:rPr>
            <w:rFonts w:ascii="Arial" w:eastAsia="黑体" w:hAnsi="Arial" w:hint="eastAsia"/>
          </w:rPr>
          <w:t>网址</w:t>
        </w:r>
        <w:r w:rsidR="00053FB0">
          <w:tab/>
        </w:r>
        <w:bookmarkStart w:id="2" w:name="_Toc3108_WPSOffice_Level2Page"/>
        <w:r w:rsidR="00053FB0">
          <w:t>3</w:t>
        </w:r>
        <w:bookmarkEnd w:id="2"/>
      </w:hyperlink>
    </w:p>
    <w:p w:rsidR="00EE7DD4" w:rsidRDefault="006922E3">
      <w:pPr>
        <w:pStyle w:val="WPSOffice2"/>
        <w:tabs>
          <w:tab w:val="right" w:leader="dot" w:pos="8306"/>
        </w:tabs>
        <w:spacing w:line="360" w:lineRule="auto"/>
        <w:ind w:left="420"/>
      </w:pPr>
      <w:hyperlink w:anchor="_Toc665_WPSOffice_Level2" w:history="1">
        <w:r w:rsidR="00053FB0">
          <w:rPr>
            <w:rFonts w:ascii="Arial" w:eastAsia="黑体" w:hAnsi="Arial" w:hint="eastAsia"/>
          </w:rPr>
          <w:t>1.2</w:t>
        </w:r>
        <w:r w:rsidR="00053FB0">
          <w:rPr>
            <w:rFonts w:ascii="Arial" w:eastAsia="黑体" w:hAnsi="Arial" w:hint="eastAsia"/>
          </w:rPr>
          <w:t>首页</w:t>
        </w:r>
        <w:r w:rsidR="00053FB0">
          <w:tab/>
        </w:r>
        <w:bookmarkStart w:id="3" w:name="_Toc665_WPSOffice_Level2Page"/>
        <w:r w:rsidR="00053FB0">
          <w:t>3</w:t>
        </w:r>
        <w:bookmarkEnd w:id="3"/>
      </w:hyperlink>
    </w:p>
    <w:p w:rsidR="00EE7DD4" w:rsidRDefault="006922E3">
      <w:pPr>
        <w:pStyle w:val="WPSOffice1"/>
        <w:tabs>
          <w:tab w:val="right" w:leader="dot" w:pos="8306"/>
        </w:tabs>
        <w:spacing w:line="360" w:lineRule="auto"/>
      </w:pPr>
      <w:hyperlink w:anchor="_Toc10659_WPSOffice_Level1" w:history="1">
        <w:r w:rsidR="00053FB0">
          <w:rPr>
            <w:rFonts w:ascii="Calibri" w:hAnsi="Calibri" w:hint="eastAsia"/>
          </w:rPr>
          <w:t>二、功能区块介绍</w:t>
        </w:r>
        <w:r w:rsidR="00053FB0">
          <w:tab/>
        </w:r>
        <w:bookmarkStart w:id="4" w:name="_Toc10659_WPSOffice_Level1Page"/>
        <w:r w:rsidR="00053FB0">
          <w:t>4</w:t>
        </w:r>
        <w:bookmarkEnd w:id="4"/>
      </w:hyperlink>
    </w:p>
    <w:p w:rsidR="00EE7DD4" w:rsidRDefault="006922E3">
      <w:pPr>
        <w:pStyle w:val="WPSOffice2"/>
        <w:tabs>
          <w:tab w:val="right" w:leader="dot" w:pos="8306"/>
        </w:tabs>
        <w:spacing w:line="360" w:lineRule="auto"/>
        <w:ind w:left="420"/>
      </w:pPr>
      <w:hyperlink w:anchor="_Toc18775_WPSOffice_Level2" w:history="1">
        <w:r w:rsidR="00053FB0">
          <w:rPr>
            <w:rFonts w:ascii="Arial" w:eastAsia="黑体" w:hAnsi="Arial" w:hint="eastAsia"/>
          </w:rPr>
          <w:t>2.1</w:t>
        </w:r>
        <w:r w:rsidR="00053FB0">
          <w:rPr>
            <w:rFonts w:ascii="Arial" w:eastAsia="黑体" w:hAnsi="Arial" w:hint="eastAsia"/>
          </w:rPr>
          <w:t>注册</w:t>
        </w:r>
        <w:r w:rsidR="00053FB0">
          <w:tab/>
        </w:r>
        <w:bookmarkStart w:id="5" w:name="_Toc18775_WPSOffice_Level2Page"/>
        <w:r w:rsidR="00053FB0">
          <w:t>4</w:t>
        </w:r>
        <w:bookmarkEnd w:id="5"/>
      </w:hyperlink>
    </w:p>
    <w:p w:rsidR="00EE7DD4" w:rsidRDefault="006922E3">
      <w:pPr>
        <w:pStyle w:val="WPSOffice2"/>
        <w:tabs>
          <w:tab w:val="right" w:leader="dot" w:pos="8306"/>
        </w:tabs>
        <w:spacing w:line="360" w:lineRule="auto"/>
        <w:ind w:left="420"/>
      </w:pPr>
      <w:hyperlink w:anchor="_Toc19953_WPSOffice_Level2" w:history="1">
        <w:r w:rsidR="00053FB0">
          <w:rPr>
            <w:rFonts w:ascii="Arial" w:eastAsia="黑体" w:hAnsi="Arial" w:hint="eastAsia"/>
          </w:rPr>
          <w:t>2.2</w:t>
        </w:r>
        <w:r w:rsidR="00053FB0">
          <w:rPr>
            <w:rFonts w:ascii="Arial" w:eastAsia="黑体" w:hAnsi="Arial" w:hint="eastAsia"/>
          </w:rPr>
          <w:t>登录</w:t>
        </w:r>
        <w:r w:rsidR="00053FB0">
          <w:tab/>
        </w:r>
        <w:bookmarkStart w:id="6" w:name="_Toc19953_WPSOffice_Level2Page"/>
        <w:r w:rsidR="00053FB0">
          <w:t>5</w:t>
        </w:r>
        <w:bookmarkEnd w:id="6"/>
      </w:hyperlink>
    </w:p>
    <w:p w:rsidR="00EE7DD4" w:rsidRDefault="006922E3">
      <w:pPr>
        <w:pStyle w:val="WPSOffice2"/>
        <w:tabs>
          <w:tab w:val="right" w:leader="dot" w:pos="8306"/>
        </w:tabs>
        <w:spacing w:line="360" w:lineRule="auto"/>
        <w:ind w:left="420"/>
      </w:pPr>
      <w:hyperlink w:anchor="_Toc26044_WPSOffice_Level2" w:history="1">
        <w:r w:rsidR="00053FB0">
          <w:rPr>
            <w:rFonts w:ascii="Arial" w:eastAsia="黑体" w:hAnsi="Arial" w:hint="eastAsia"/>
          </w:rPr>
          <w:t>2.3</w:t>
        </w:r>
        <w:r w:rsidR="00053FB0">
          <w:rPr>
            <w:rFonts w:ascii="Arial" w:eastAsia="黑体" w:hAnsi="Arial" w:hint="eastAsia"/>
          </w:rPr>
          <w:t>签约入驻</w:t>
        </w:r>
        <w:r w:rsidR="00053FB0">
          <w:tab/>
        </w:r>
        <w:bookmarkStart w:id="7" w:name="_Toc26044_WPSOffice_Level2Page"/>
        <w:r w:rsidR="00053FB0">
          <w:t>5</w:t>
        </w:r>
        <w:bookmarkEnd w:id="7"/>
      </w:hyperlink>
    </w:p>
    <w:p w:rsidR="00EE7DD4" w:rsidRDefault="006922E3">
      <w:pPr>
        <w:pStyle w:val="WPSOffice3"/>
        <w:tabs>
          <w:tab w:val="right" w:leader="dot" w:pos="8306"/>
        </w:tabs>
        <w:spacing w:line="360" w:lineRule="auto"/>
        <w:ind w:left="840"/>
      </w:pPr>
      <w:hyperlink w:anchor="_Toc13938_WPSOffice_Level3" w:history="1">
        <w:r w:rsidR="00053FB0">
          <w:rPr>
            <w:rFonts w:ascii="Calibri" w:hAnsi="Calibri" w:hint="eastAsia"/>
          </w:rPr>
          <w:t>2.3.1</w:t>
        </w:r>
        <w:r w:rsidR="00053FB0">
          <w:rPr>
            <w:rFonts w:ascii="Calibri" w:hAnsi="Calibri" w:hint="eastAsia"/>
          </w:rPr>
          <w:t>完善区域</w:t>
        </w:r>
        <w:r w:rsidR="00053FB0">
          <w:tab/>
        </w:r>
        <w:bookmarkStart w:id="8" w:name="_Toc13938_WPSOffice_Level3Page"/>
        <w:r w:rsidR="00053FB0">
          <w:t>5</w:t>
        </w:r>
        <w:bookmarkEnd w:id="8"/>
      </w:hyperlink>
    </w:p>
    <w:p w:rsidR="00EE7DD4" w:rsidRDefault="006922E3">
      <w:pPr>
        <w:pStyle w:val="WPSOffice2"/>
        <w:tabs>
          <w:tab w:val="right" w:leader="dot" w:pos="8306"/>
        </w:tabs>
        <w:spacing w:line="360" w:lineRule="auto"/>
        <w:ind w:left="420" w:firstLineChars="200" w:firstLine="400"/>
      </w:pPr>
      <w:hyperlink w:anchor="_Toc8778_WPSOffice_Level2" w:history="1">
        <w:r w:rsidR="00053FB0">
          <w:rPr>
            <w:rFonts w:ascii="Calibri" w:hAnsi="Calibri" w:hint="eastAsia"/>
          </w:rPr>
          <w:t>2..3.2</w:t>
        </w:r>
        <w:r w:rsidR="00053FB0">
          <w:rPr>
            <w:rFonts w:ascii="Calibri" w:hAnsi="Calibri" w:hint="eastAsia"/>
          </w:rPr>
          <w:t>企业统计</w:t>
        </w:r>
        <w:r w:rsidR="00053FB0">
          <w:tab/>
        </w:r>
        <w:bookmarkStart w:id="9" w:name="_Toc8778_WPSOffice_Level2Page"/>
        <w:r w:rsidR="00053FB0">
          <w:t>6</w:t>
        </w:r>
        <w:bookmarkEnd w:id="9"/>
      </w:hyperlink>
    </w:p>
    <w:p w:rsidR="00EE7DD4" w:rsidRDefault="006922E3">
      <w:pPr>
        <w:pStyle w:val="WPSOffice3"/>
        <w:tabs>
          <w:tab w:val="right" w:leader="dot" w:pos="8306"/>
        </w:tabs>
        <w:spacing w:line="360" w:lineRule="auto"/>
        <w:ind w:left="840"/>
      </w:pPr>
      <w:hyperlink w:anchor="_Toc842_WPSOffice_Level3" w:history="1">
        <w:r w:rsidR="00053FB0">
          <w:rPr>
            <w:rFonts w:ascii="Calibri" w:hAnsi="Calibri" w:hint="eastAsia"/>
          </w:rPr>
          <w:t>3.2.3.</w:t>
        </w:r>
        <w:r w:rsidR="00053FB0">
          <w:rPr>
            <w:rFonts w:ascii="Calibri" w:hAnsi="Calibri" w:hint="eastAsia"/>
          </w:rPr>
          <w:t>完善企业资料</w:t>
        </w:r>
        <w:r w:rsidR="00053FB0">
          <w:tab/>
        </w:r>
        <w:bookmarkStart w:id="10" w:name="_Toc842_WPSOffice_Level3Page"/>
        <w:r w:rsidR="00053FB0">
          <w:t>6</w:t>
        </w:r>
        <w:bookmarkEnd w:id="10"/>
      </w:hyperlink>
    </w:p>
    <w:p w:rsidR="00EE7DD4" w:rsidRDefault="006922E3">
      <w:pPr>
        <w:pStyle w:val="WPSOffice1"/>
        <w:tabs>
          <w:tab w:val="right" w:leader="dot" w:pos="8306"/>
        </w:tabs>
        <w:spacing w:line="360" w:lineRule="auto"/>
      </w:pPr>
      <w:hyperlink w:anchor="_Toc32708_WPSOffice_Level1" w:history="1">
        <w:r w:rsidR="00053FB0">
          <w:rPr>
            <w:rFonts w:ascii="Calibri" w:hAnsi="Calibri" w:hint="eastAsia"/>
          </w:rPr>
          <w:t>三、平台使用流程</w:t>
        </w:r>
        <w:r w:rsidR="00053FB0">
          <w:tab/>
        </w:r>
        <w:bookmarkStart w:id="11" w:name="_Toc32708_WPSOffice_Level1Page"/>
        <w:r w:rsidR="00053FB0">
          <w:t>8</w:t>
        </w:r>
        <w:bookmarkEnd w:id="11"/>
      </w:hyperlink>
    </w:p>
    <w:p w:rsidR="00EE7DD4" w:rsidRDefault="006922E3">
      <w:pPr>
        <w:pStyle w:val="WPSOffice2"/>
        <w:tabs>
          <w:tab w:val="right" w:leader="dot" w:pos="8306"/>
        </w:tabs>
        <w:spacing w:line="360" w:lineRule="auto"/>
        <w:ind w:left="420"/>
      </w:pPr>
      <w:hyperlink w:anchor="_Toc9339_WPSOffice_Level2" w:history="1">
        <w:r w:rsidR="00053FB0">
          <w:rPr>
            <w:rFonts w:ascii="Arial" w:eastAsia="黑体" w:hAnsi="Arial" w:hint="eastAsia"/>
          </w:rPr>
          <w:t xml:space="preserve">3.1  </w:t>
        </w:r>
        <w:r w:rsidR="00053FB0">
          <w:rPr>
            <w:rFonts w:ascii="Arial" w:eastAsia="黑体" w:hAnsi="Arial" w:hint="eastAsia"/>
          </w:rPr>
          <w:t>功能板块介绍</w:t>
        </w:r>
        <w:r w:rsidR="00053FB0">
          <w:tab/>
        </w:r>
        <w:bookmarkStart w:id="12" w:name="_Toc9339_WPSOffice_Level2Page"/>
        <w:r w:rsidR="00053FB0">
          <w:t>8</w:t>
        </w:r>
        <w:bookmarkEnd w:id="12"/>
      </w:hyperlink>
    </w:p>
    <w:p w:rsidR="00EE7DD4" w:rsidRDefault="006922E3">
      <w:pPr>
        <w:pStyle w:val="WPSOffice2"/>
        <w:tabs>
          <w:tab w:val="right" w:leader="dot" w:pos="8306"/>
        </w:tabs>
        <w:spacing w:line="360" w:lineRule="auto"/>
        <w:ind w:left="420"/>
      </w:pPr>
      <w:hyperlink w:anchor="_Toc19350_WPSOffice_Level2" w:history="1">
        <w:r w:rsidR="00053FB0">
          <w:rPr>
            <w:rFonts w:ascii="Arial" w:eastAsia="黑体" w:hAnsi="Arial" w:hint="eastAsia"/>
          </w:rPr>
          <w:t xml:space="preserve">3.2 </w:t>
        </w:r>
        <w:r w:rsidR="00053FB0">
          <w:rPr>
            <w:rFonts w:ascii="Arial" w:eastAsia="黑体" w:hAnsi="Arial" w:hint="eastAsia"/>
          </w:rPr>
          <w:t>信息操作流程</w:t>
        </w:r>
        <w:r w:rsidR="00053FB0">
          <w:tab/>
        </w:r>
        <w:bookmarkStart w:id="13" w:name="_Toc19350_WPSOffice_Level2Page"/>
        <w:r w:rsidR="00053FB0">
          <w:t>9</w:t>
        </w:r>
        <w:bookmarkEnd w:id="13"/>
      </w:hyperlink>
    </w:p>
    <w:p w:rsidR="00EE7DD4" w:rsidRDefault="006922E3">
      <w:pPr>
        <w:pStyle w:val="WPSOffice3"/>
        <w:tabs>
          <w:tab w:val="right" w:leader="dot" w:pos="8306"/>
        </w:tabs>
        <w:spacing w:line="360" w:lineRule="auto"/>
        <w:ind w:left="840"/>
      </w:pPr>
      <w:hyperlink w:anchor="_Toc3458_WPSOffice_Level3" w:history="1">
        <w:r w:rsidR="00053FB0">
          <w:rPr>
            <w:rFonts w:ascii="Calibri" w:hAnsi="Calibri" w:hint="eastAsia"/>
          </w:rPr>
          <w:t>3.2.1</w:t>
        </w:r>
        <w:r w:rsidR="00053FB0">
          <w:rPr>
            <w:rFonts w:ascii="Calibri" w:hAnsi="Calibri" w:hint="eastAsia"/>
          </w:rPr>
          <w:t>基础管理</w:t>
        </w:r>
        <w:r w:rsidR="00053FB0">
          <w:tab/>
        </w:r>
        <w:bookmarkStart w:id="14" w:name="_Toc3458_WPSOffice_Level3Page"/>
        <w:r w:rsidR="00053FB0">
          <w:t>9</w:t>
        </w:r>
        <w:bookmarkEnd w:id="14"/>
      </w:hyperlink>
    </w:p>
    <w:p w:rsidR="00EE7DD4" w:rsidRDefault="006922E3">
      <w:pPr>
        <w:pStyle w:val="WPSOffice3"/>
        <w:tabs>
          <w:tab w:val="right" w:leader="dot" w:pos="8306"/>
        </w:tabs>
        <w:spacing w:line="360" w:lineRule="auto"/>
        <w:ind w:left="840"/>
      </w:pPr>
      <w:hyperlink w:anchor="_Toc31427_WPSOffice_Level3" w:history="1">
        <w:r w:rsidR="00053FB0">
          <w:rPr>
            <w:rFonts w:ascii="Calibri" w:hAnsi="Calibri" w:hint="eastAsia"/>
          </w:rPr>
          <w:t>3.2.2</w:t>
        </w:r>
        <w:r w:rsidR="00053FB0">
          <w:rPr>
            <w:rFonts w:ascii="Calibri" w:hAnsi="Calibri" w:hint="eastAsia"/>
          </w:rPr>
          <w:t>功能管理</w:t>
        </w:r>
        <w:r w:rsidR="00053FB0">
          <w:tab/>
        </w:r>
        <w:bookmarkStart w:id="15" w:name="_Toc31427_WPSOffice_Level3Page"/>
        <w:r w:rsidR="00053FB0">
          <w:t>12</w:t>
        </w:r>
        <w:bookmarkEnd w:id="15"/>
      </w:hyperlink>
    </w:p>
    <w:p w:rsidR="00EE7DD4" w:rsidRDefault="006922E3">
      <w:pPr>
        <w:pStyle w:val="WPSOffice3"/>
        <w:tabs>
          <w:tab w:val="right" w:leader="dot" w:pos="8306"/>
        </w:tabs>
        <w:spacing w:line="360" w:lineRule="auto"/>
        <w:ind w:left="840"/>
      </w:pPr>
      <w:hyperlink w:anchor="_Toc24828_WPSOffice_Level3" w:history="1">
        <w:r w:rsidR="00053FB0">
          <w:rPr>
            <w:rFonts w:ascii="Calibri" w:hAnsi="Calibri" w:hint="eastAsia"/>
          </w:rPr>
          <w:t>3.2.3</w:t>
        </w:r>
        <w:r w:rsidR="00053FB0">
          <w:rPr>
            <w:rFonts w:ascii="Calibri" w:hAnsi="Calibri" w:hint="eastAsia"/>
          </w:rPr>
          <w:t>菜谱菜系</w:t>
        </w:r>
        <w:r w:rsidR="00053FB0">
          <w:tab/>
        </w:r>
        <w:bookmarkStart w:id="16" w:name="_Toc24828_WPSOffice_Level3Page"/>
        <w:r w:rsidR="00053FB0">
          <w:t>15</w:t>
        </w:r>
        <w:bookmarkEnd w:id="16"/>
      </w:hyperlink>
    </w:p>
    <w:p w:rsidR="00EE7DD4" w:rsidRDefault="006922E3">
      <w:pPr>
        <w:pStyle w:val="WPSOffice3"/>
        <w:tabs>
          <w:tab w:val="right" w:leader="dot" w:pos="8306"/>
        </w:tabs>
        <w:spacing w:line="360" w:lineRule="auto"/>
        <w:ind w:left="840"/>
      </w:pPr>
      <w:hyperlink w:anchor="_Toc32245_WPSOffice_Level3" w:history="1">
        <w:r w:rsidR="00053FB0">
          <w:rPr>
            <w:rFonts w:ascii="Calibri" w:hAnsi="Calibri" w:hint="eastAsia"/>
          </w:rPr>
          <w:t>3.2.4</w:t>
        </w:r>
        <w:r w:rsidR="00053FB0">
          <w:rPr>
            <w:rFonts w:ascii="Calibri" w:hAnsi="Calibri"/>
          </w:rPr>
          <w:t>溯源追踪</w:t>
        </w:r>
        <w:r w:rsidR="00053FB0">
          <w:tab/>
        </w:r>
        <w:bookmarkStart w:id="17" w:name="_Toc32245_WPSOffice_Level3Page"/>
        <w:r w:rsidR="00053FB0">
          <w:t>16</w:t>
        </w:r>
        <w:bookmarkEnd w:id="17"/>
      </w:hyperlink>
    </w:p>
    <w:p w:rsidR="00EE7DD4" w:rsidRDefault="006922E3">
      <w:pPr>
        <w:pStyle w:val="WPSOffice3"/>
        <w:tabs>
          <w:tab w:val="right" w:leader="dot" w:pos="8306"/>
        </w:tabs>
        <w:spacing w:line="360" w:lineRule="auto"/>
        <w:ind w:left="840"/>
      </w:pPr>
      <w:hyperlink w:anchor="_Toc17811_WPSOffice_Level3" w:history="1">
        <w:r w:rsidR="00053FB0">
          <w:rPr>
            <w:rFonts w:ascii="Calibri" w:hAnsi="Calibri" w:hint="eastAsia"/>
          </w:rPr>
          <w:t>3.2.5</w:t>
        </w:r>
        <w:r w:rsidR="00053FB0">
          <w:rPr>
            <w:rFonts w:ascii="Calibri" w:hAnsi="Calibri"/>
          </w:rPr>
          <w:t>仓库管理</w:t>
        </w:r>
        <w:r w:rsidR="00053FB0">
          <w:tab/>
        </w:r>
        <w:bookmarkStart w:id="18" w:name="_Toc17811_WPSOffice_Level3Page"/>
        <w:r w:rsidR="00053FB0">
          <w:t>20</w:t>
        </w:r>
        <w:bookmarkEnd w:id="18"/>
      </w:hyperlink>
    </w:p>
    <w:bookmarkEnd w:id="0"/>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840"/>
      </w:pPr>
    </w:p>
    <w:p w:rsidR="00EE7DD4" w:rsidRDefault="00EE7DD4">
      <w:pPr>
        <w:pStyle w:val="WPSOffice3"/>
        <w:tabs>
          <w:tab w:val="right" w:leader="dot" w:pos="8306"/>
        </w:tabs>
        <w:spacing w:line="360" w:lineRule="auto"/>
        <w:ind w:leftChars="0"/>
      </w:pPr>
    </w:p>
    <w:p w:rsidR="00EE7DD4" w:rsidRDefault="00053FB0">
      <w:pPr>
        <w:pStyle w:val="1"/>
      </w:pPr>
      <w:bookmarkStart w:id="19" w:name="_Toc8149_WPSOffice_Level1"/>
      <w:bookmarkStart w:id="20" w:name="_Toc6624_WPSOffice_Level1"/>
      <w:r>
        <w:rPr>
          <w:rFonts w:hint="eastAsia"/>
        </w:rPr>
        <w:lastRenderedPageBreak/>
        <w:t>一、概述</w:t>
      </w:r>
      <w:bookmarkEnd w:id="19"/>
      <w:bookmarkEnd w:id="20"/>
    </w:p>
    <w:p w:rsidR="00EE7DD4" w:rsidRDefault="00053FB0">
      <w:pPr>
        <w:pStyle w:val="2"/>
      </w:pPr>
      <w:bookmarkStart w:id="21" w:name="_Toc3108_WPSOffice_Level2"/>
      <w:bookmarkStart w:id="22" w:name="_Toc27565_WPSOffice_Level2"/>
      <w:r>
        <w:rPr>
          <w:rFonts w:hint="eastAsia"/>
        </w:rPr>
        <w:t>1.1</w:t>
      </w:r>
      <w:r>
        <w:rPr>
          <w:rFonts w:hint="eastAsia"/>
        </w:rPr>
        <w:t>网址</w:t>
      </w:r>
      <w:bookmarkEnd w:id="21"/>
    </w:p>
    <w:p w:rsidR="00EE7DD4" w:rsidRDefault="00053FB0">
      <w:bookmarkStart w:id="23" w:name="_Toc30959_WPSOffice_Level3"/>
      <w:r>
        <w:rPr>
          <w:rFonts w:hint="eastAsia"/>
        </w:rPr>
        <w:t>new.</w:t>
      </w:r>
      <w:r>
        <w:t>cfdacx.com</w:t>
      </w:r>
      <w:bookmarkEnd w:id="22"/>
      <w:r>
        <w:rPr>
          <w:rFonts w:hint="eastAsia"/>
        </w:rPr>
        <w:t>（暂定）</w:t>
      </w:r>
      <w:bookmarkEnd w:id="23"/>
    </w:p>
    <w:p w:rsidR="00EE7DD4" w:rsidRDefault="00053FB0">
      <w:pPr>
        <w:pStyle w:val="2"/>
      </w:pPr>
      <w:bookmarkStart w:id="24" w:name="_Toc665_WPSOffice_Level2"/>
      <w:bookmarkStart w:id="25" w:name="_Toc24537_WPSOffice_Level2"/>
      <w:r>
        <w:rPr>
          <w:rFonts w:hint="eastAsia"/>
        </w:rPr>
        <w:t>1.2</w:t>
      </w:r>
      <w:r>
        <w:rPr>
          <w:rFonts w:hint="eastAsia"/>
        </w:rPr>
        <w:t>首页</w:t>
      </w:r>
      <w:bookmarkEnd w:id="24"/>
    </w:p>
    <w:p w:rsidR="00EE7DD4" w:rsidRDefault="00053FB0">
      <w:bookmarkStart w:id="26" w:name="_Toc1518_WPSOffice_Level3"/>
      <w:r>
        <w:rPr>
          <w:rFonts w:hint="eastAsia"/>
        </w:rPr>
        <w:t>登录平台首页：中食药监管信息查询平台</w:t>
      </w:r>
      <w:bookmarkEnd w:id="25"/>
      <w:bookmarkEnd w:id="26"/>
    </w:p>
    <w:p w:rsidR="00EE7DD4" w:rsidRDefault="00BA57BE">
      <w:r>
        <w:rPr>
          <w:noProof/>
        </w:rPr>
        <w:drawing>
          <wp:inline distT="0" distB="0" distL="0" distR="0">
            <wp:extent cx="5267325" cy="2733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EE7DD4" w:rsidRDefault="00053FB0">
      <w:pPr>
        <w:rPr>
          <w:rFonts w:ascii="宋体" w:hAnsi="宋体"/>
          <w:sz w:val="24"/>
          <w:szCs w:val="24"/>
        </w:rPr>
      </w:pPr>
      <w:bookmarkStart w:id="27" w:name="_Toc29137_WPSOffice_Level2"/>
      <w:r>
        <w:rPr>
          <w:rFonts w:ascii="宋体" w:hAnsi="宋体"/>
          <w:sz w:val="24"/>
          <w:szCs w:val="24"/>
        </w:rPr>
        <w:t>为确保浏览的效果</w:t>
      </w:r>
      <w:r>
        <w:rPr>
          <w:rFonts w:ascii="宋体" w:hAnsi="宋体" w:hint="eastAsia"/>
          <w:sz w:val="24"/>
          <w:szCs w:val="24"/>
        </w:rPr>
        <w:t>，推荐使用360浏览器使用本系统。</w:t>
      </w:r>
      <w:bookmarkEnd w:id="27"/>
    </w:p>
    <w:p w:rsidR="00EE7DD4" w:rsidRDefault="00053FB0">
      <w:pPr>
        <w:pStyle w:val="1"/>
        <w:rPr>
          <w:szCs w:val="32"/>
        </w:rPr>
      </w:pPr>
      <w:bookmarkStart w:id="28" w:name="_Toc12003_WPSOffice_Level1"/>
      <w:bookmarkStart w:id="29" w:name="_Toc10659_WPSOffice_Level1"/>
      <w:r>
        <w:rPr>
          <w:rFonts w:hint="eastAsia"/>
          <w:szCs w:val="32"/>
        </w:rPr>
        <w:lastRenderedPageBreak/>
        <w:t>二、功能区块介绍</w:t>
      </w:r>
      <w:bookmarkEnd w:id="28"/>
      <w:bookmarkEnd w:id="29"/>
    </w:p>
    <w:p w:rsidR="00EE7DD4" w:rsidRDefault="00053FB0">
      <w:pPr>
        <w:pStyle w:val="2"/>
      </w:pPr>
      <w:bookmarkStart w:id="30" w:name="_Toc9072_WPSOffice_Level2"/>
      <w:bookmarkStart w:id="31" w:name="_Toc18775_WPSOffice_Level2"/>
      <w:r>
        <w:rPr>
          <w:rFonts w:hint="eastAsia"/>
        </w:rPr>
        <w:t>2.1</w:t>
      </w:r>
      <w:r>
        <w:rPr>
          <w:rFonts w:hint="eastAsia"/>
        </w:rPr>
        <w:t>注册</w:t>
      </w:r>
      <w:bookmarkEnd w:id="30"/>
      <w:bookmarkEnd w:id="31"/>
    </w:p>
    <w:p w:rsidR="00EE7DD4" w:rsidRDefault="00BA57BE">
      <w:r>
        <w:rPr>
          <w:noProof/>
        </w:rPr>
        <w:drawing>
          <wp:inline distT="0" distB="0" distL="0" distR="0">
            <wp:extent cx="5267325"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inline>
        </w:drawing>
      </w:r>
    </w:p>
    <w:p w:rsidR="00EE7DD4" w:rsidRDefault="00EE7DD4"/>
    <w:p w:rsidR="00EE7DD4" w:rsidRDefault="00BA57BE">
      <w:r>
        <w:rPr>
          <w:noProof/>
        </w:rPr>
        <w:drawing>
          <wp:inline distT="0" distB="0" distL="0" distR="0">
            <wp:extent cx="5276850" cy="2276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rsidR="00EE7DD4" w:rsidRDefault="00BA57BE">
      <w:r>
        <w:rPr>
          <w:noProof/>
        </w:rPr>
        <mc:AlternateContent>
          <mc:Choice Requires="wps">
            <w:drawing>
              <wp:anchor distT="0" distB="0" distL="114300" distR="114300" simplePos="0" relativeHeight="251656704" behindDoc="0" locked="0" layoutInCell="1" allowOverlap="1">
                <wp:simplePos x="0" y="0"/>
                <wp:positionH relativeFrom="column">
                  <wp:posOffset>2541905</wp:posOffset>
                </wp:positionH>
                <wp:positionV relativeFrom="paragraph">
                  <wp:posOffset>24765</wp:posOffset>
                </wp:positionV>
                <wp:extent cx="269875" cy="317500"/>
                <wp:effectExtent l="8255" t="6985" r="7620" b="27940"/>
                <wp:wrapNone/>
                <wp:docPr id="61" name="下箭头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83B0E0"/>
                            </a:gs>
                            <a:gs pos="50000">
                              <a:srgbClr val="4E9BE2"/>
                            </a:gs>
                            <a:gs pos="100000">
                              <a:srgbClr val="2D7BC0"/>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4983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9" o:spid="_x0000_s1026" type="#_x0000_t67" style="position:absolute;left:0;text-align:left;margin-left:200.15pt;margin-top:1.95pt;width:21.25pt;height: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" adj="12420" fillcolor="#83b0e0" stroked="f">
                <v:fill color2="#2d7bc0" rotate="t" colors="0 #83b0e0;.5 #4e9be2;1 #2d7bc0" focus="100%" type="gradient">
                  <o:fill v:ext="view" type="gradientUnscaled"/>
                </v:fill>
                <v:shadow on="t" color="black" opacity="41287f" offset="0,1.5pt"/>
              </v:shape>
            </w:pict>
          </mc:Fallback>
        </mc:AlternateContent>
      </w:r>
    </w:p>
    <w:p w:rsidR="00EE7DD4" w:rsidRDefault="00EE7DD4"/>
    <w:p w:rsidR="00EE7DD4" w:rsidRDefault="00BA57BE">
      <w:r>
        <w:rPr>
          <w:noProof/>
        </w:rPr>
        <w:lastRenderedPageBreak/>
        <w:drawing>
          <wp:inline distT="0" distB="0" distL="0" distR="0">
            <wp:extent cx="5267325" cy="2562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rsidR="00EE7DD4" w:rsidRDefault="00053FB0">
      <w:pPr>
        <w:pStyle w:val="2"/>
      </w:pPr>
      <w:bookmarkStart w:id="32" w:name="_Toc29806_WPSOffice_Level2"/>
      <w:bookmarkStart w:id="33" w:name="_Toc19953_WPSOffice_Level2"/>
      <w:r>
        <w:rPr>
          <w:rFonts w:hint="eastAsia"/>
        </w:rPr>
        <w:t>2.2</w:t>
      </w:r>
      <w:r>
        <w:rPr>
          <w:rFonts w:hint="eastAsia"/>
        </w:rPr>
        <w:t>登录</w:t>
      </w:r>
      <w:bookmarkEnd w:id="32"/>
      <w:bookmarkEnd w:id="33"/>
    </w:p>
    <w:p w:rsidR="00EE7DD4" w:rsidRDefault="00053FB0">
      <w:bookmarkStart w:id="34" w:name="_Toc8117_WPSOffice_Level2"/>
      <w:bookmarkStart w:id="35" w:name="_Toc18544_WPSOffice_Level3"/>
      <w:r>
        <w:rPr>
          <w:rFonts w:ascii="宋体" w:hAnsi="宋体"/>
          <w:sz w:val="24"/>
          <w:szCs w:val="24"/>
        </w:rPr>
        <w:t>通过首页登录</w:t>
      </w:r>
      <w:proofErr w:type="gramStart"/>
      <w:r>
        <w:rPr>
          <w:rFonts w:ascii="宋体" w:hAnsi="宋体"/>
          <w:sz w:val="24"/>
          <w:szCs w:val="24"/>
        </w:rPr>
        <w:t>框进行</w:t>
      </w:r>
      <w:proofErr w:type="gramEnd"/>
      <w:r>
        <w:rPr>
          <w:rFonts w:ascii="宋体" w:hAnsi="宋体"/>
          <w:sz w:val="24"/>
          <w:szCs w:val="24"/>
        </w:rPr>
        <w:t>登录</w:t>
      </w:r>
      <w:bookmarkEnd w:id="34"/>
      <w:bookmarkEnd w:id="35"/>
    </w:p>
    <w:p w:rsidR="00EE7DD4" w:rsidRDefault="00BA57BE">
      <w:r>
        <w:rPr>
          <w:noProof/>
        </w:rPr>
        <w:drawing>
          <wp:inline distT="0" distB="0" distL="0" distR="0">
            <wp:extent cx="5257800" cy="2571750"/>
            <wp:effectExtent l="0" t="0" r="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EE7DD4" w:rsidRDefault="00EE7DD4"/>
    <w:p w:rsidR="00EE7DD4" w:rsidRDefault="00053FB0">
      <w:pPr>
        <w:pStyle w:val="2"/>
      </w:pPr>
      <w:bookmarkStart w:id="36" w:name="_Toc1162_WPSOffice_Level2"/>
      <w:bookmarkStart w:id="37" w:name="_Toc26044_WPSOffice_Level2"/>
      <w:r>
        <w:rPr>
          <w:rFonts w:hint="eastAsia"/>
        </w:rPr>
        <w:t>2.3</w:t>
      </w:r>
      <w:bookmarkEnd w:id="36"/>
      <w:r>
        <w:rPr>
          <w:rFonts w:hint="eastAsia"/>
        </w:rPr>
        <w:t>签约入驻</w:t>
      </w:r>
      <w:bookmarkEnd w:id="37"/>
    </w:p>
    <w:p w:rsidR="00EE7DD4" w:rsidRDefault="00053FB0">
      <w:bookmarkStart w:id="38" w:name="_Toc13938_WPSOffice_Level3"/>
      <w:r>
        <w:rPr>
          <w:rFonts w:hint="eastAsia"/>
        </w:rPr>
        <w:t>2.3.1</w:t>
      </w:r>
      <w:r>
        <w:rPr>
          <w:rFonts w:hint="eastAsia"/>
        </w:rPr>
        <w:t>完善区域</w:t>
      </w:r>
      <w:bookmarkEnd w:id="38"/>
    </w:p>
    <w:p w:rsidR="00EE7DD4" w:rsidRDefault="00053FB0">
      <w:pPr>
        <w:ind w:firstLineChars="200" w:firstLine="420"/>
      </w:pPr>
      <w:bookmarkStart w:id="39" w:name="_Toc7600_WPSOffice_Level2"/>
      <w:r>
        <w:rPr>
          <w:rFonts w:hint="eastAsia"/>
        </w:rPr>
        <w:t>第一次登录成功后需要完善企业区域：省</w:t>
      </w:r>
      <w:r>
        <w:rPr>
          <w:rFonts w:hint="eastAsia"/>
        </w:rPr>
        <w:t>--</w:t>
      </w:r>
      <w:r>
        <w:rPr>
          <w:rFonts w:hint="eastAsia"/>
        </w:rPr>
        <w:t>市</w:t>
      </w:r>
      <w:r>
        <w:rPr>
          <w:rFonts w:hint="eastAsia"/>
        </w:rPr>
        <w:t>--</w:t>
      </w:r>
      <w:r>
        <w:rPr>
          <w:rFonts w:hint="eastAsia"/>
        </w:rPr>
        <w:t>县</w:t>
      </w:r>
      <w:r>
        <w:rPr>
          <w:rFonts w:hint="eastAsia"/>
        </w:rPr>
        <w:t>--</w:t>
      </w:r>
      <w:r>
        <w:rPr>
          <w:rFonts w:hint="eastAsia"/>
        </w:rPr>
        <w:t>乡镇（完善后不能修改）</w:t>
      </w:r>
      <w:bookmarkEnd w:id="39"/>
    </w:p>
    <w:p w:rsidR="00EE7DD4" w:rsidRDefault="00EE7DD4"/>
    <w:p w:rsidR="00EE7DD4" w:rsidRDefault="00BA57BE">
      <w:r>
        <w:rPr>
          <w:noProof/>
        </w:rPr>
        <w:lastRenderedPageBreak/>
        <w:drawing>
          <wp:inline distT="0" distB="0" distL="0" distR="0">
            <wp:extent cx="5267325" cy="2571750"/>
            <wp:effectExtent l="0" t="0" r="0"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EE7DD4" w:rsidRDefault="00053FB0">
      <w:pPr>
        <w:jc w:val="left"/>
      </w:pPr>
      <w:bookmarkStart w:id="40" w:name="_Toc8778_WPSOffice_Level2"/>
      <w:r>
        <w:rPr>
          <w:rFonts w:hint="eastAsia"/>
        </w:rPr>
        <w:t>2..3.2</w:t>
      </w:r>
      <w:r>
        <w:rPr>
          <w:rFonts w:hint="eastAsia"/>
        </w:rPr>
        <w:t>企业统计</w:t>
      </w:r>
      <w:bookmarkEnd w:id="40"/>
    </w:p>
    <w:p w:rsidR="00EE7DD4" w:rsidRDefault="00053FB0">
      <w:bookmarkStart w:id="41" w:name="_Toc21041_WPSOffice_Level3"/>
      <w:r>
        <w:rPr>
          <w:rFonts w:hint="eastAsia"/>
        </w:rPr>
        <w:t>后台首页为企业统计图，包括：数据统计、监控统计等等</w:t>
      </w:r>
      <w:bookmarkEnd w:id="41"/>
    </w:p>
    <w:p w:rsidR="00EE7DD4" w:rsidRDefault="00BA57BE">
      <w:r>
        <w:rPr>
          <w:noProof/>
        </w:rPr>
        <w:drawing>
          <wp:inline distT="0" distB="0" distL="0" distR="0">
            <wp:extent cx="5267325" cy="2667000"/>
            <wp:effectExtent l="0" t="0" r="0" b="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EE7DD4" w:rsidRDefault="00053FB0">
      <w:pPr>
        <w:jc w:val="left"/>
      </w:pPr>
      <w:bookmarkStart w:id="42" w:name="_Toc842_WPSOffice_Level3"/>
      <w:r>
        <w:rPr>
          <w:rFonts w:hint="eastAsia"/>
        </w:rPr>
        <w:t>3.2.3.</w:t>
      </w:r>
      <w:r>
        <w:rPr>
          <w:rFonts w:hint="eastAsia"/>
        </w:rPr>
        <w:t>完善企业资料</w:t>
      </w:r>
      <w:bookmarkEnd w:id="42"/>
    </w:p>
    <w:p w:rsidR="00EE7DD4" w:rsidRDefault="00BA57BE">
      <w:pPr>
        <w:jc w:val="left"/>
      </w:pPr>
      <w:r>
        <w:rPr>
          <w:noProof/>
        </w:rPr>
        <mc:AlternateContent>
          <mc:Choice Requires="wps">
            <w:drawing>
              <wp:anchor distT="0" distB="0" distL="114300" distR="114300" simplePos="0" relativeHeight="251657728" behindDoc="0" locked="0" layoutInCell="1" allowOverlap="1">
                <wp:simplePos x="0" y="0"/>
                <wp:positionH relativeFrom="column">
                  <wp:posOffset>2653030</wp:posOffset>
                </wp:positionH>
                <wp:positionV relativeFrom="paragraph">
                  <wp:posOffset>2890520</wp:posOffset>
                </wp:positionV>
                <wp:extent cx="269875" cy="317500"/>
                <wp:effectExtent l="5080" t="4445" r="1270" b="20955"/>
                <wp:wrapNone/>
                <wp:docPr id="60" name="下箭头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9D39B0" id="下箭头 8" o:spid="_x0000_s1026" type="#_x0000_t67" style="position:absolute;left:0;text-align:left;margin-left:208.9pt;margin-top:227.6pt;width:21.25pt;height: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" adj="12420" fillcolor="#71a6db" stroked="f">
                <v:fill color2="#438ac9" rotate="t" colors="0 #71a6db;.5 #559bdb;1 #438ac9" focus="100%" type="gradient">
                  <o:fill v:ext="view" type="gradientUnscaled"/>
                </v:fill>
                <v:shadow on="t" color="black" opacity="41287f" offset="0,1.5pt"/>
              </v:shape>
            </w:pict>
          </mc:Fallback>
        </mc:AlternateContent>
      </w:r>
      <w:r w:rsidR="00053FB0">
        <w:rPr>
          <w:rFonts w:hint="eastAsia"/>
        </w:rPr>
        <w:t xml:space="preserve">  2.3.3.1</w:t>
      </w:r>
      <w:r w:rsidR="00053FB0">
        <w:rPr>
          <w:rFonts w:hint="eastAsia"/>
        </w:rPr>
        <w:t>修改密码</w:t>
      </w:r>
    </w:p>
    <w:p w:rsidR="00EE7DD4" w:rsidRDefault="00BA57BE">
      <w:pPr>
        <w:jc w:val="left"/>
      </w:pPr>
      <w:r>
        <w:rPr>
          <w:noProof/>
        </w:rPr>
        <w:drawing>
          <wp:inline distT="0" distB="0" distL="0" distR="0">
            <wp:extent cx="5267325" cy="2571750"/>
            <wp:effectExtent l="0" t="0" r="0" b="0"/>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EE7DD4" w:rsidRDefault="00053FB0">
      <w:r>
        <w:rPr>
          <w:rFonts w:hint="eastAsia"/>
        </w:rPr>
        <w:lastRenderedPageBreak/>
        <w:t>2.3.3.2</w:t>
      </w:r>
      <w:r>
        <w:rPr>
          <w:rFonts w:hint="eastAsia"/>
        </w:rPr>
        <w:t>企业资料编辑：根据企业的实际情况完善系统中的列表项后提交至后台营运中心审核</w:t>
      </w:r>
    </w:p>
    <w:p w:rsidR="00EE7DD4" w:rsidRDefault="00BA57BE">
      <w:r>
        <w:rPr>
          <w:noProof/>
        </w:rPr>
        <w:drawing>
          <wp:inline distT="0" distB="0" distL="0" distR="0">
            <wp:extent cx="5276850" cy="2695575"/>
            <wp:effectExtent l="0" t="0" r="0" b="0"/>
            <wp:docPr id="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inline>
        </w:drawing>
      </w:r>
    </w:p>
    <w:p w:rsidR="00EE7DD4" w:rsidRDefault="00053FB0">
      <w:r>
        <w:rPr>
          <w:rFonts w:hint="eastAsia"/>
        </w:rPr>
        <w:t xml:space="preserve"> </w:t>
      </w:r>
      <w:r w:rsidR="00BA57BE">
        <w:rPr>
          <w:noProof/>
        </w:rPr>
        <w:drawing>
          <wp:inline distT="0" distB="0" distL="0" distR="0">
            <wp:extent cx="5276850" cy="2571750"/>
            <wp:effectExtent l="0" t="0" r="0" b="0"/>
            <wp:docPr id="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EE7DD4" w:rsidRDefault="00053FB0">
      <w:pPr>
        <w:jc w:val="left"/>
      </w:pPr>
      <w:r>
        <w:rPr>
          <w:rFonts w:hint="eastAsia"/>
        </w:rPr>
        <w:t>2.3.3.3</w:t>
      </w:r>
      <w:r>
        <w:rPr>
          <w:rFonts w:hint="eastAsia"/>
        </w:rPr>
        <w:t>企业投保：根据企业需求可选择时候投保，此选项不做强制要求</w:t>
      </w:r>
    </w:p>
    <w:p w:rsidR="00EE7DD4" w:rsidRDefault="00BA57BE">
      <w:pPr>
        <w:jc w:val="left"/>
      </w:pPr>
      <w:r>
        <w:rPr>
          <w:noProof/>
        </w:rPr>
        <mc:AlternateContent>
          <mc:Choice Requires="wps">
            <w:drawing>
              <wp:anchor distT="0" distB="0" distL="114300" distR="114300" simplePos="0" relativeHeight="251658752" behindDoc="0" locked="0" layoutInCell="1" allowOverlap="1">
                <wp:simplePos x="0" y="0"/>
                <wp:positionH relativeFrom="column">
                  <wp:posOffset>2660650</wp:posOffset>
                </wp:positionH>
                <wp:positionV relativeFrom="paragraph">
                  <wp:posOffset>2520950</wp:posOffset>
                </wp:positionV>
                <wp:extent cx="269875" cy="317500"/>
                <wp:effectExtent l="3175" t="6350" r="3175" b="19050"/>
                <wp:wrapNone/>
                <wp:docPr id="59" name="下箭头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2FC984" id="下箭头 14" o:spid="_x0000_s1026" type="#_x0000_t67" style="position:absolute;left:0;text-align:left;margin-left:209.5pt;margin-top:198.5pt;width:21.25pt;height: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" adj="12420" fillcolor="#71a6db" stroked="f">
                <v:fill color2="#438ac9" rotate="t" colors="0 #71a6db;.5 #559bdb;1 #438ac9" focus="100%" type="gradient">
                  <o:fill v:ext="view" type="gradientUnscaled"/>
                </v:fill>
                <v:shadow on="t" color="black" opacity="41287f" offset="0,1.5pt"/>
              </v:shape>
            </w:pict>
          </mc:Fallback>
        </mc:AlternateContent>
      </w:r>
      <w:r>
        <w:rPr>
          <w:noProof/>
        </w:rPr>
        <w:drawing>
          <wp:inline distT="0" distB="0" distL="0" distR="0">
            <wp:extent cx="5267325" cy="2571750"/>
            <wp:effectExtent l="0" t="0" r="0" b="0"/>
            <wp:docPr id="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EE7DD4" w:rsidRDefault="00EE7DD4">
      <w:pPr>
        <w:jc w:val="left"/>
      </w:pPr>
    </w:p>
    <w:p w:rsidR="00EE7DD4" w:rsidRDefault="00BA57BE">
      <w:pPr>
        <w:jc w:val="left"/>
      </w:pPr>
      <w:r>
        <w:rPr>
          <w:noProof/>
        </w:rPr>
        <w:drawing>
          <wp:inline distT="0" distB="0" distL="0" distR="0">
            <wp:extent cx="5276850" cy="2571750"/>
            <wp:effectExtent l="0" t="0" r="0" b="0"/>
            <wp:docPr id="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EE7DD4" w:rsidRDefault="00053FB0">
      <w:pPr>
        <w:jc w:val="left"/>
      </w:pPr>
      <w:r>
        <w:rPr>
          <w:rFonts w:hint="eastAsia"/>
        </w:rPr>
        <w:t xml:space="preserve">2.3.3.4  </w:t>
      </w:r>
      <w:r>
        <w:rPr>
          <w:rFonts w:hint="eastAsia"/>
        </w:rPr>
        <w:t>签订入网合同：根据企业情况选择、签约模式、签约版本、签约年限、签约对象、付款方式等，提交至营运中心审核</w:t>
      </w:r>
    </w:p>
    <w:p w:rsidR="00EE7DD4" w:rsidRDefault="00EE7DD4"/>
    <w:p w:rsidR="00EE7DD4" w:rsidRDefault="00BA57BE">
      <w:r>
        <w:rPr>
          <w:noProof/>
        </w:rPr>
        <w:drawing>
          <wp:inline distT="0" distB="0" distL="0" distR="0">
            <wp:extent cx="5257800" cy="2571750"/>
            <wp:effectExtent l="0" t="0" r="0" b="0"/>
            <wp:docPr id="1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EE7DD4" w:rsidRDefault="00053FB0">
      <w:pPr>
        <w:pStyle w:val="1"/>
      </w:pPr>
      <w:bookmarkStart w:id="43" w:name="_Toc7610_WPSOffice_Level2"/>
      <w:bookmarkStart w:id="44" w:name="_Toc32708_WPSOffice_Level1"/>
      <w:r>
        <w:rPr>
          <w:rFonts w:hint="eastAsia"/>
        </w:rPr>
        <w:t>三、平台使用流程</w:t>
      </w:r>
      <w:bookmarkEnd w:id="43"/>
      <w:bookmarkEnd w:id="44"/>
    </w:p>
    <w:p w:rsidR="00EE7DD4" w:rsidRDefault="00053FB0">
      <w:pPr>
        <w:pStyle w:val="2"/>
      </w:pPr>
      <w:bookmarkStart w:id="45" w:name="_Toc9339_WPSOffice_Level2"/>
      <w:r>
        <w:rPr>
          <w:rFonts w:hint="eastAsia"/>
        </w:rPr>
        <w:t xml:space="preserve">3.1  </w:t>
      </w:r>
      <w:r>
        <w:rPr>
          <w:rFonts w:hint="eastAsia"/>
        </w:rPr>
        <w:t>功能板块介绍</w:t>
      </w:r>
      <w:bookmarkEnd w:id="45"/>
    </w:p>
    <w:tbl>
      <w:tblPr>
        <w:tblStyle w:val="a4"/>
        <w:tblW w:w="0" w:type="auto"/>
        <w:tblLayout w:type="fixed"/>
        <w:tblLook w:val="0000" w:firstRow="0" w:lastRow="0" w:firstColumn="0" w:lastColumn="0" w:noHBand="0" w:noVBand="0"/>
      </w:tblPr>
      <w:tblGrid>
        <w:gridCol w:w="1420"/>
        <w:gridCol w:w="1420"/>
        <w:gridCol w:w="1420"/>
        <w:gridCol w:w="1421"/>
        <w:gridCol w:w="1421"/>
        <w:gridCol w:w="1417"/>
      </w:tblGrid>
      <w:tr w:rsidR="00EE7DD4">
        <w:tc>
          <w:tcPr>
            <w:tcW w:w="1420" w:type="dxa"/>
          </w:tcPr>
          <w:p w:rsidR="00EE7DD4" w:rsidRDefault="00053FB0">
            <w:pPr>
              <w:jc w:val="center"/>
              <w:rPr>
                <w:b/>
                <w:bCs/>
                <w:sz w:val="18"/>
                <w:szCs w:val="18"/>
              </w:rPr>
            </w:pPr>
            <w:r>
              <w:rPr>
                <w:rFonts w:hint="eastAsia"/>
                <w:b/>
                <w:bCs/>
                <w:sz w:val="18"/>
                <w:szCs w:val="18"/>
              </w:rPr>
              <w:t>板块</w:t>
            </w:r>
          </w:p>
        </w:tc>
        <w:tc>
          <w:tcPr>
            <w:tcW w:w="1420" w:type="dxa"/>
          </w:tcPr>
          <w:p w:rsidR="00EE7DD4" w:rsidRDefault="00053FB0">
            <w:pPr>
              <w:jc w:val="center"/>
              <w:rPr>
                <w:b/>
                <w:bCs/>
                <w:sz w:val="18"/>
                <w:szCs w:val="18"/>
              </w:rPr>
            </w:pPr>
            <w:r>
              <w:rPr>
                <w:b/>
                <w:bCs/>
                <w:sz w:val="18"/>
                <w:szCs w:val="18"/>
              </w:rPr>
              <w:t>基础管理</w:t>
            </w:r>
          </w:p>
        </w:tc>
        <w:tc>
          <w:tcPr>
            <w:tcW w:w="1420" w:type="dxa"/>
          </w:tcPr>
          <w:p w:rsidR="00EE7DD4" w:rsidRDefault="00053FB0">
            <w:pPr>
              <w:jc w:val="center"/>
              <w:rPr>
                <w:b/>
                <w:bCs/>
                <w:sz w:val="18"/>
                <w:szCs w:val="18"/>
              </w:rPr>
            </w:pPr>
            <w:r>
              <w:rPr>
                <w:b/>
                <w:bCs/>
                <w:sz w:val="18"/>
                <w:szCs w:val="18"/>
              </w:rPr>
              <w:t>仓库管理</w:t>
            </w:r>
          </w:p>
        </w:tc>
        <w:tc>
          <w:tcPr>
            <w:tcW w:w="1421" w:type="dxa"/>
          </w:tcPr>
          <w:p w:rsidR="00EE7DD4" w:rsidRDefault="00053FB0">
            <w:pPr>
              <w:jc w:val="center"/>
              <w:rPr>
                <w:b/>
                <w:bCs/>
                <w:sz w:val="18"/>
                <w:szCs w:val="18"/>
              </w:rPr>
            </w:pPr>
            <w:r>
              <w:rPr>
                <w:b/>
                <w:bCs/>
                <w:sz w:val="18"/>
                <w:szCs w:val="18"/>
              </w:rPr>
              <w:t>菜谱菜系</w:t>
            </w:r>
          </w:p>
        </w:tc>
        <w:tc>
          <w:tcPr>
            <w:tcW w:w="1421" w:type="dxa"/>
          </w:tcPr>
          <w:p w:rsidR="00EE7DD4" w:rsidRDefault="00053FB0">
            <w:pPr>
              <w:jc w:val="center"/>
              <w:rPr>
                <w:b/>
                <w:bCs/>
                <w:sz w:val="18"/>
                <w:szCs w:val="18"/>
              </w:rPr>
            </w:pPr>
            <w:r>
              <w:rPr>
                <w:b/>
                <w:bCs/>
                <w:sz w:val="18"/>
                <w:szCs w:val="18"/>
              </w:rPr>
              <w:t>功能管理</w:t>
            </w:r>
          </w:p>
        </w:tc>
        <w:tc>
          <w:tcPr>
            <w:tcW w:w="1417" w:type="dxa"/>
          </w:tcPr>
          <w:p w:rsidR="00EE7DD4" w:rsidRDefault="00053FB0">
            <w:pPr>
              <w:jc w:val="center"/>
              <w:rPr>
                <w:b/>
                <w:bCs/>
                <w:sz w:val="18"/>
                <w:szCs w:val="18"/>
              </w:rPr>
            </w:pPr>
            <w:r>
              <w:rPr>
                <w:b/>
                <w:bCs/>
                <w:sz w:val="18"/>
                <w:szCs w:val="18"/>
              </w:rPr>
              <w:t>溯源追踪</w:t>
            </w:r>
          </w:p>
        </w:tc>
      </w:tr>
      <w:tr w:rsidR="00EE7DD4">
        <w:tc>
          <w:tcPr>
            <w:tcW w:w="1420" w:type="dxa"/>
          </w:tcPr>
          <w:p w:rsidR="00EE7DD4" w:rsidRDefault="00053FB0">
            <w:pPr>
              <w:jc w:val="center"/>
              <w:rPr>
                <w:sz w:val="18"/>
                <w:szCs w:val="18"/>
              </w:rPr>
            </w:pPr>
            <w:r>
              <w:rPr>
                <w:rFonts w:hint="eastAsia"/>
                <w:sz w:val="18"/>
                <w:szCs w:val="18"/>
              </w:rPr>
              <w:t>功能</w:t>
            </w:r>
          </w:p>
        </w:tc>
        <w:tc>
          <w:tcPr>
            <w:tcW w:w="1420" w:type="dxa"/>
          </w:tcPr>
          <w:p w:rsidR="00EE7DD4" w:rsidRDefault="00053FB0">
            <w:pPr>
              <w:jc w:val="center"/>
              <w:rPr>
                <w:sz w:val="18"/>
                <w:szCs w:val="18"/>
              </w:rPr>
            </w:pPr>
            <w:r>
              <w:rPr>
                <w:sz w:val="18"/>
                <w:szCs w:val="18"/>
              </w:rPr>
              <w:t>我要认证</w:t>
            </w:r>
          </w:p>
          <w:p w:rsidR="00EE7DD4" w:rsidRDefault="00053FB0">
            <w:pPr>
              <w:jc w:val="center"/>
              <w:rPr>
                <w:sz w:val="18"/>
                <w:szCs w:val="18"/>
              </w:rPr>
            </w:pPr>
            <w:r>
              <w:rPr>
                <w:sz w:val="18"/>
                <w:szCs w:val="18"/>
              </w:rPr>
              <w:t>权限角色</w:t>
            </w:r>
          </w:p>
          <w:p w:rsidR="00EE7DD4" w:rsidRDefault="00053FB0">
            <w:pPr>
              <w:jc w:val="center"/>
              <w:rPr>
                <w:sz w:val="18"/>
                <w:szCs w:val="18"/>
              </w:rPr>
            </w:pPr>
            <w:r>
              <w:rPr>
                <w:sz w:val="18"/>
                <w:szCs w:val="18"/>
              </w:rPr>
              <w:t>升级续费</w:t>
            </w:r>
          </w:p>
          <w:p w:rsidR="00EE7DD4" w:rsidRDefault="00053FB0">
            <w:pPr>
              <w:jc w:val="center"/>
              <w:rPr>
                <w:sz w:val="18"/>
                <w:szCs w:val="18"/>
              </w:rPr>
            </w:pPr>
            <w:r>
              <w:rPr>
                <w:sz w:val="18"/>
                <w:szCs w:val="18"/>
              </w:rPr>
              <w:t>餐饮字典</w:t>
            </w:r>
          </w:p>
          <w:p w:rsidR="00EE7DD4" w:rsidRDefault="00053FB0">
            <w:pPr>
              <w:jc w:val="center"/>
              <w:rPr>
                <w:sz w:val="18"/>
                <w:szCs w:val="18"/>
              </w:rPr>
            </w:pPr>
            <w:r>
              <w:rPr>
                <w:sz w:val="18"/>
                <w:szCs w:val="18"/>
              </w:rPr>
              <w:t>商家资料</w:t>
            </w:r>
          </w:p>
          <w:p w:rsidR="00EE7DD4" w:rsidRDefault="00053FB0">
            <w:pPr>
              <w:jc w:val="center"/>
              <w:rPr>
                <w:sz w:val="18"/>
                <w:szCs w:val="18"/>
              </w:rPr>
            </w:pPr>
            <w:r>
              <w:rPr>
                <w:sz w:val="18"/>
                <w:szCs w:val="18"/>
              </w:rPr>
              <w:t>人员管理</w:t>
            </w:r>
          </w:p>
        </w:tc>
        <w:tc>
          <w:tcPr>
            <w:tcW w:w="1420" w:type="dxa"/>
          </w:tcPr>
          <w:p w:rsidR="00EE7DD4" w:rsidRDefault="00053FB0">
            <w:pPr>
              <w:jc w:val="center"/>
              <w:rPr>
                <w:sz w:val="18"/>
                <w:szCs w:val="18"/>
              </w:rPr>
            </w:pPr>
            <w:r>
              <w:rPr>
                <w:sz w:val="18"/>
                <w:szCs w:val="18"/>
              </w:rPr>
              <w:t>原料仓库</w:t>
            </w:r>
          </w:p>
          <w:p w:rsidR="00EE7DD4" w:rsidRDefault="00053FB0">
            <w:pPr>
              <w:jc w:val="center"/>
              <w:rPr>
                <w:sz w:val="18"/>
                <w:szCs w:val="18"/>
              </w:rPr>
            </w:pPr>
            <w:r>
              <w:rPr>
                <w:sz w:val="18"/>
                <w:szCs w:val="18"/>
              </w:rPr>
              <w:t>库存报表</w:t>
            </w:r>
          </w:p>
          <w:p w:rsidR="00EE7DD4" w:rsidRDefault="00053FB0">
            <w:pPr>
              <w:jc w:val="center"/>
              <w:rPr>
                <w:sz w:val="18"/>
                <w:szCs w:val="18"/>
              </w:rPr>
            </w:pPr>
            <w:r>
              <w:rPr>
                <w:sz w:val="18"/>
                <w:szCs w:val="18"/>
              </w:rPr>
              <w:t>原料名称</w:t>
            </w:r>
          </w:p>
          <w:p w:rsidR="00EE7DD4" w:rsidRDefault="00053FB0">
            <w:pPr>
              <w:jc w:val="center"/>
              <w:rPr>
                <w:sz w:val="18"/>
                <w:szCs w:val="18"/>
              </w:rPr>
            </w:pPr>
            <w:r>
              <w:rPr>
                <w:sz w:val="18"/>
                <w:szCs w:val="18"/>
              </w:rPr>
              <w:t>物品仓库</w:t>
            </w:r>
          </w:p>
          <w:p w:rsidR="00EE7DD4" w:rsidRDefault="00EE7DD4">
            <w:pPr>
              <w:jc w:val="center"/>
              <w:rPr>
                <w:sz w:val="18"/>
                <w:szCs w:val="18"/>
              </w:rPr>
            </w:pPr>
          </w:p>
        </w:tc>
        <w:tc>
          <w:tcPr>
            <w:tcW w:w="1421" w:type="dxa"/>
          </w:tcPr>
          <w:p w:rsidR="00EE7DD4" w:rsidRDefault="00053FB0">
            <w:pPr>
              <w:jc w:val="center"/>
              <w:rPr>
                <w:sz w:val="18"/>
                <w:szCs w:val="18"/>
              </w:rPr>
            </w:pPr>
            <w:r>
              <w:rPr>
                <w:sz w:val="18"/>
                <w:szCs w:val="18"/>
              </w:rPr>
              <w:t>菜品管理</w:t>
            </w:r>
          </w:p>
          <w:p w:rsidR="00EE7DD4" w:rsidRDefault="00EE7DD4">
            <w:pPr>
              <w:jc w:val="center"/>
              <w:rPr>
                <w:sz w:val="18"/>
                <w:szCs w:val="18"/>
              </w:rPr>
            </w:pPr>
          </w:p>
        </w:tc>
        <w:tc>
          <w:tcPr>
            <w:tcW w:w="1421" w:type="dxa"/>
          </w:tcPr>
          <w:p w:rsidR="00EE7DD4" w:rsidRDefault="00053FB0">
            <w:pPr>
              <w:jc w:val="center"/>
              <w:rPr>
                <w:sz w:val="18"/>
                <w:szCs w:val="18"/>
              </w:rPr>
            </w:pPr>
            <w:r>
              <w:rPr>
                <w:sz w:val="18"/>
                <w:szCs w:val="18"/>
              </w:rPr>
              <w:t>实时监控</w:t>
            </w:r>
          </w:p>
          <w:p w:rsidR="00EE7DD4" w:rsidRDefault="00053FB0">
            <w:pPr>
              <w:jc w:val="center"/>
              <w:rPr>
                <w:sz w:val="18"/>
                <w:szCs w:val="18"/>
              </w:rPr>
            </w:pPr>
            <w:r>
              <w:rPr>
                <w:sz w:val="18"/>
                <w:szCs w:val="18"/>
              </w:rPr>
              <w:t>供应商</w:t>
            </w:r>
          </w:p>
          <w:p w:rsidR="00EE7DD4" w:rsidRDefault="00053FB0">
            <w:pPr>
              <w:jc w:val="center"/>
              <w:rPr>
                <w:sz w:val="18"/>
                <w:szCs w:val="18"/>
              </w:rPr>
            </w:pPr>
            <w:proofErr w:type="gramStart"/>
            <w:r>
              <w:rPr>
                <w:sz w:val="18"/>
                <w:szCs w:val="18"/>
              </w:rPr>
              <w:t>二维码管理</w:t>
            </w:r>
            <w:proofErr w:type="gramEnd"/>
          </w:p>
          <w:p w:rsidR="00EE7DD4" w:rsidRDefault="00053FB0">
            <w:pPr>
              <w:jc w:val="center"/>
              <w:rPr>
                <w:sz w:val="18"/>
                <w:szCs w:val="18"/>
              </w:rPr>
            </w:pPr>
            <w:proofErr w:type="gramStart"/>
            <w:r>
              <w:rPr>
                <w:sz w:val="18"/>
                <w:szCs w:val="18"/>
              </w:rPr>
              <w:t>进货台</w:t>
            </w:r>
            <w:proofErr w:type="gramEnd"/>
            <w:r>
              <w:rPr>
                <w:sz w:val="18"/>
                <w:szCs w:val="18"/>
              </w:rPr>
              <w:t>账</w:t>
            </w:r>
          </w:p>
          <w:p w:rsidR="00EE7DD4" w:rsidRDefault="00053FB0">
            <w:pPr>
              <w:jc w:val="center"/>
              <w:rPr>
                <w:sz w:val="18"/>
                <w:szCs w:val="18"/>
              </w:rPr>
            </w:pPr>
            <w:r>
              <w:rPr>
                <w:sz w:val="18"/>
                <w:szCs w:val="18"/>
              </w:rPr>
              <w:t>销售台账</w:t>
            </w:r>
          </w:p>
          <w:p w:rsidR="00EE7DD4" w:rsidRDefault="00EE7DD4">
            <w:pPr>
              <w:jc w:val="center"/>
              <w:rPr>
                <w:sz w:val="18"/>
                <w:szCs w:val="18"/>
              </w:rPr>
            </w:pPr>
          </w:p>
        </w:tc>
        <w:tc>
          <w:tcPr>
            <w:tcW w:w="1417" w:type="dxa"/>
          </w:tcPr>
          <w:p w:rsidR="00EE7DD4" w:rsidRDefault="00053FB0">
            <w:pPr>
              <w:jc w:val="center"/>
              <w:rPr>
                <w:sz w:val="18"/>
                <w:szCs w:val="18"/>
              </w:rPr>
            </w:pPr>
            <w:r>
              <w:rPr>
                <w:sz w:val="18"/>
                <w:szCs w:val="18"/>
              </w:rPr>
              <w:t>抽样管理</w:t>
            </w:r>
          </w:p>
          <w:p w:rsidR="00EE7DD4" w:rsidRDefault="00053FB0">
            <w:pPr>
              <w:jc w:val="center"/>
              <w:rPr>
                <w:sz w:val="18"/>
                <w:szCs w:val="18"/>
              </w:rPr>
            </w:pPr>
            <w:r>
              <w:rPr>
                <w:sz w:val="18"/>
                <w:szCs w:val="18"/>
              </w:rPr>
              <w:t>添加剂管理</w:t>
            </w:r>
          </w:p>
          <w:p w:rsidR="00EE7DD4" w:rsidRDefault="00053FB0">
            <w:pPr>
              <w:jc w:val="center"/>
              <w:rPr>
                <w:sz w:val="18"/>
                <w:szCs w:val="18"/>
              </w:rPr>
            </w:pPr>
            <w:r>
              <w:rPr>
                <w:sz w:val="18"/>
                <w:szCs w:val="18"/>
              </w:rPr>
              <w:t>原料溯源</w:t>
            </w:r>
          </w:p>
          <w:p w:rsidR="00EE7DD4" w:rsidRDefault="00053FB0">
            <w:pPr>
              <w:jc w:val="center"/>
              <w:rPr>
                <w:sz w:val="18"/>
                <w:szCs w:val="18"/>
              </w:rPr>
            </w:pPr>
            <w:r>
              <w:rPr>
                <w:sz w:val="18"/>
                <w:szCs w:val="18"/>
              </w:rPr>
              <w:t>废物处理</w:t>
            </w:r>
          </w:p>
          <w:p w:rsidR="00EE7DD4" w:rsidRDefault="00053FB0">
            <w:pPr>
              <w:jc w:val="center"/>
              <w:rPr>
                <w:sz w:val="18"/>
                <w:szCs w:val="18"/>
              </w:rPr>
            </w:pPr>
            <w:r>
              <w:rPr>
                <w:sz w:val="18"/>
                <w:szCs w:val="18"/>
              </w:rPr>
              <w:t>留样管理</w:t>
            </w:r>
          </w:p>
          <w:p w:rsidR="00EE7DD4" w:rsidRDefault="00053FB0">
            <w:pPr>
              <w:jc w:val="center"/>
              <w:rPr>
                <w:sz w:val="18"/>
                <w:szCs w:val="18"/>
              </w:rPr>
            </w:pPr>
            <w:r>
              <w:rPr>
                <w:sz w:val="18"/>
                <w:szCs w:val="18"/>
              </w:rPr>
              <w:t>消毒管理</w:t>
            </w:r>
          </w:p>
          <w:p w:rsidR="00EE7DD4" w:rsidRDefault="00EE7DD4">
            <w:pPr>
              <w:jc w:val="center"/>
              <w:rPr>
                <w:sz w:val="18"/>
                <w:szCs w:val="18"/>
              </w:rPr>
            </w:pPr>
          </w:p>
        </w:tc>
      </w:tr>
    </w:tbl>
    <w:p w:rsidR="00EE7DD4" w:rsidRDefault="00053FB0">
      <w:pPr>
        <w:pStyle w:val="2"/>
      </w:pPr>
      <w:bookmarkStart w:id="46" w:name="_Toc19350_WPSOffice_Level2"/>
      <w:r>
        <w:rPr>
          <w:rFonts w:hint="eastAsia"/>
        </w:rPr>
        <w:lastRenderedPageBreak/>
        <w:t xml:space="preserve">3.2 </w:t>
      </w:r>
      <w:r>
        <w:rPr>
          <w:rFonts w:hint="eastAsia"/>
        </w:rPr>
        <w:t>信息操作流程</w:t>
      </w:r>
      <w:bookmarkEnd w:id="46"/>
    </w:p>
    <w:p w:rsidR="00EE7DD4" w:rsidRDefault="006922E3">
      <w:bookmarkStart w:id="47" w:name="_Toc11122_WPSOffice_Level3"/>
      <w:r>
        <w:rPr>
          <w:rFonts w:hint="eastAsia"/>
        </w:rPr>
        <w:t>单位食堂</w:t>
      </w:r>
      <w:r w:rsidR="00053FB0">
        <w:rPr>
          <w:rFonts w:hint="eastAsia"/>
        </w:rPr>
        <w:t>溯源信息录入流程图：</w:t>
      </w:r>
      <w:bookmarkStart w:id="48" w:name="_GoBack"/>
      <w:bookmarkEnd w:id="47"/>
      <w:bookmarkEnd w:id="48"/>
    </w:p>
    <w:p w:rsidR="00EE7DD4" w:rsidRDefault="00BA57BE">
      <w:r>
        <w:rPr>
          <w:rFonts w:hint="eastAsia"/>
          <w:noProof/>
        </w:rPr>
        <w:drawing>
          <wp:inline distT="0" distB="0" distL="0" distR="0">
            <wp:extent cx="4800600" cy="3905250"/>
            <wp:effectExtent l="0" t="0" r="0" b="0"/>
            <wp:docPr id="14" name="图片 166" descr="餐饮企业操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餐饮企业操作流程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3905250"/>
                    </a:xfrm>
                    <a:prstGeom prst="rect">
                      <a:avLst/>
                    </a:prstGeom>
                    <a:noFill/>
                    <a:ln>
                      <a:noFill/>
                    </a:ln>
                  </pic:spPr>
                </pic:pic>
              </a:graphicData>
            </a:graphic>
          </wp:inline>
        </w:drawing>
      </w:r>
    </w:p>
    <w:p w:rsidR="00EE7DD4" w:rsidRDefault="00053FB0">
      <w:pPr>
        <w:pStyle w:val="3"/>
      </w:pPr>
      <w:bookmarkStart w:id="49" w:name="_Toc3458_WPSOffice_Level3"/>
      <w:r>
        <w:rPr>
          <w:rFonts w:hint="eastAsia"/>
        </w:rPr>
        <w:t>3.2.1</w:t>
      </w:r>
      <w:r>
        <w:rPr>
          <w:rFonts w:hint="eastAsia"/>
        </w:rPr>
        <w:t>基础管理</w:t>
      </w:r>
      <w:bookmarkEnd w:id="49"/>
    </w:p>
    <w:p w:rsidR="00EE7DD4" w:rsidRDefault="00053FB0">
      <w:r>
        <w:rPr>
          <w:rFonts w:hint="eastAsia"/>
        </w:rPr>
        <w:t>3.2.1.1</w:t>
      </w:r>
      <w:r>
        <w:rPr>
          <w:rFonts w:hint="eastAsia"/>
        </w:rPr>
        <w:t>角色权限及</w:t>
      </w:r>
      <w:proofErr w:type="gramStart"/>
      <w:r>
        <w:rPr>
          <w:rFonts w:hint="eastAsia"/>
        </w:rPr>
        <w:t>帐号</w:t>
      </w:r>
      <w:proofErr w:type="gramEnd"/>
      <w:r>
        <w:rPr>
          <w:rFonts w:hint="eastAsia"/>
        </w:rPr>
        <w:t>分配</w:t>
      </w:r>
    </w:p>
    <w:p w:rsidR="00EE7DD4" w:rsidRDefault="00053FB0">
      <w:bookmarkStart w:id="50" w:name="_Toc7893_WPSOffice_Level3"/>
      <w:r>
        <w:rPr>
          <w:rFonts w:hint="eastAsia"/>
        </w:rPr>
        <w:t>查看角色列表</w:t>
      </w:r>
      <w:bookmarkEnd w:id="50"/>
    </w:p>
    <w:p w:rsidR="00EE7DD4" w:rsidRDefault="00BA57BE">
      <w:r>
        <w:rPr>
          <w:noProof/>
        </w:rPr>
        <w:drawing>
          <wp:inline distT="0" distB="0" distL="0" distR="0">
            <wp:extent cx="5267325" cy="2724150"/>
            <wp:effectExtent l="0" t="0" r="0" b="0"/>
            <wp:docPr id="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EE7DD4" w:rsidRDefault="00053FB0">
      <w:pPr>
        <w:jc w:val="left"/>
      </w:pPr>
      <w:r>
        <w:rPr>
          <w:rFonts w:hint="eastAsia"/>
        </w:rPr>
        <w:lastRenderedPageBreak/>
        <w:t>分配角色权限</w:t>
      </w:r>
      <w:r>
        <w:rPr>
          <w:rFonts w:ascii="Helvetica" w:hAnsi="Helvetica" w:cs="Helvetica" w:hint="eastAsia"/>
          <w:color w:val="23C6C8"/>
          <w:sz w:val="19"/>
          <w:szCs w:val="19"/>
          <w:shd w:val="clear" w:color="auto" w:fill="FFFFFF"/>
        </w:rPr>
        <w:t xml:space="preserve"> </w:t>
      </w:r>
      <w:r w:rsidR="00BA57BE">
        <w:rPr>
          <w:noProof/>
        </w:rPr>
        <w:drawing>
          <wp:inline distT="0" distB="0" distL="0" distR="0">
            <wp:extent cx="5267325" cy="2657475"/>
            <wp:effectExtent l="0" t="0" r="0" b="0"/>
            <wp:docPr id="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EE7DD4" w:rsidRDefault="00053FB0">
      <w:bookmarkStart w:id="51" w:name="_Toc20230_WPSOffice_Level3"/>
      <w:r>
        <w:rPr>
          <w:rFonts w:hint="eastAsia"/>
        </w:rPr>
        <w:t xml:space="preserve">3.2.13 </w:t>
      </w:r>
      <w:r>
        <w:rPr>
          <w:rFonts w:hint="eastAsia"/>
        </w:rPr>
        <w:t>分配人员账户</w:t>
      </w:r>
      <w:bookmarkEnd w:id="51"/>
    </w:p>
    <w:p w:rsidR="00EE7DD4" w:rsidRDefault="00053FB0">
      <w:bookmarkStart w:id="52" w:name="_Toc12781_WPSOffice_Level3"/>
      <w:r>
        <w:rPr>
          <w:rFonts w:hint="eastAsia"/>
        </w:rPr>
        <w:t>人员</w:t>
      </w:r>
      <w:proofErr w:type="gramStart"/>
      <w:r>
        <w:rPr>
          <w:rFonts w:hint="eastAsia"/>
        </w:rPr>
        <w:t>帐号</w:t>
      </w:r>
      <w:proofErr w:type="gramEnd"/>
      <w:r>
        <w:rPr>
          <w:rFonts w:hint="eastAsia"/>
        </w:rPr>
        <w:t>列表：</w:t>
      </w:r>
      <w:bookmarkEnd w:id="52"/>
    </w:p>
    <w:p w:rsidR="00EE7DD4" w:rsidRDefault="00BA57BE">
      <w:pPr>
        <w:pStyle w:val="a3"/>
        <w:widowControl/>
        <w:shd w:val="clear" w:color="auto" w:fill="FFFFFF"/>
        <w:spacing w:after="150"/>
      </w:pPr>
      <w:r>
        <w:rPr>
          <w:noProof/>
        </w:rPr>
        <w:drawing>
          <wp:inline distT="0" distB="0" distL="0" distR="0">
            <wp:extent cx="5276850" cy="2581275"/>
            <wp:effectExtent l="0" t="0" r="0" b="0"/>
            <wp:docPr id="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EE7DD4" w:rsidRDefault="00053FB0">
      <w:pPr>
        <w:pStyle w:val="a3"/>
        <w:widowControl/>
        <w:shd w:val="clear" w:color="auto" w:fill="FFFFFF"/>
        <w:spacing w:after="150"/>
        <w:jc w:val="left"/>
        <w:rPr>
          <w:rFonts w:ascii="Helvetica" w:eastAsia="Helvetica" w:hAnsi="Helvetica" w:cs="Helvetica"/>
          <w:color w:val="23C6C8"/>
          <w:sz w:val="19"/>
          <w:szCs w:val="19"/>
        </w:rPr>
      </w:pPr>
      <w:r>
        <w:rPr>
          <w:rFonts w:hint="eastAsia"/>
          <w:sz w:val="21"/>
          <w:szCs w:val="21"/>
        </w:rPr>
        <w:lastRenderedPageBreak/>
        <w:t>新增人员账号：</w:t>
      </w:r>
      <w:r w:rsidR="00BA57BE">
        <w:rPr>
          <w:noProof/>
        </w:rPr>
        <w:drawing>
          <wp:inline distT="0" distB="0" distL="0" distR="0">
            <wp:extent cx="5267325" cy="2571750"/>
            <wp:effectExtent l="0" t="0" r="0" b="0"/>
            <wp:docPr id="1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EE7DD4" w:rsidRDefault="00053FB0">
      <w:bookmarkStart w:id="53" w:name="_Toc3833_WPSOffice_Level3"/>
      <w:r>
        <w:rPr>
          <w:rFonts w:hint="eastAsia"/>
        </w:rPr>
        <w:t xml:space="preserve">3.2.1.4 </w:t>
      </w:r>
      <w:r>
        <w:rPr>
          <w:rFonts w:hint="eastAsia"/>
        </w:rPr>
        <w:t>申请认证</w:t>
      </w:r>
      <w:bookmarkEnd w:id="53"/>
    </w:p>
    <w:p w:rsidR="00EE7DD4" w:rsidRDefault="00053FB0">
      <w:bookmarkStart w:id="54" w:name="_Toc1536_WPSOffice_Level3"/>
      <w:r>
        <w:rPr>
          <w:rFonts w:hint="eastAsia"/>
        </w:rPr>
        <w:t>认证申请列表：可查看申请记录及审核状态</w:t>
      </w:r>
      <w:bookmarkEnd w:id="54"/>
    </w:p>
    <w:p w:rsidR="00EE7DD4" w:rsidRDefault="00BA57BE">
      <w:r>
        <w:rPr>
          <w:noProof/>
        </w:rPr>
        <w:drawing>
          <wp:inline distT="0" distB="0" distL="0" distR="0">
            <wp:extent cx="4857750" cy="2524125"/>
            <wp:effectExtent l="0" t="0" r="0" b="0"/>
            <wp:docPr id="1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7750" cy="2524125"/>
                    </a:xfrm>
                    <a:prstGeom prst="rect">
                      <a:avLst/>
                    </a:prstGeom>
                    <a:noFill/>
                    <a:ln>
                      <a:noFill/>
                    </a:ln>
                    <a:effectLst/>
                  </pic:spPr>
                </pic:pic>
              </a:graphicData>
            </a:graphic>
          </wp:inline>
        </w:drawing>
      </w:r>
      <w:r>
        <w:rPr>
          <w:noProof/>
        </w:rPr>
        <w:drawing>
          <wp:inline distT="0" distB="0" distL="0" distR="0">
            <wp:extent cx="4876800" cy="2524125"/>
            <wp:effectExtent l="0" t="0" r="0" b="0"/>
            <wp:docPr id="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6800" cy="2524125"/>
                    </a:xfrm>
                    <a:prstGeom prst="rect">
                      <a:avLst/>
                    </a:prstGeom>
                    <a:noFill/>
                    <a:ln>
                      <a:noFill/>
                    </a:ln>
                    <a:effectLst/>
                  </pic:spPr>
                </pic:pic>
              </a:graphicData>
            </a:graphic>
          </wp:inline>
        </w:drawing>
      </w:r>
    </w:p>
    <w:p w:rsidR="00EE7DD4" w:rsidRDefault="00053FB0">
      <w:pPr>
        <w:jc w:val="left"/>
      </w:pPr>
      <w:bookmarkStart w:id="55" w:name="_Toc22548_WPSOffice_Level3"/>
      <w:r>
        <w:rPr>
          <w:rFonts w:hint="eastAsia"/>
        </w:rPr>
        <w:t>新增认证申请：选择认证等级及年限，</w:t>
      </w:r>
      <w:proofErr w:type="gramStart"/>
      <w:r>
        <w:rPr>
          <w:rFonts w:hint="eastAsia"/>
        </w:rPr>
        <w:t>上传所需要</w:t>
      </w:r>
      <w:proofErr w:type="gramEnd"/>
      <w:r>
        <w:rPr>
          <w:rFonts w:hint="eastAsia"/>
        </w:rPr>
        <w:t>的认证材料至营运中心审核</w:t>
      </w:r>
      <w:bookmarkEnd w:id="55"/>
    </w:p>
    <w:p w:rsidR="00EE7DD4" w:rsidRDefault="00053FB0">
      <w:r>
        <w:rPr>
          <w:rFonts w:hint="eastAsia"/>
        </w:rPr>
        <w:t>3.2.1.5</w:t>
      </w:r>
      <w:r>
        <w:rPr>
          <w:rFonts w:hint="eastAsia"/>
        </w:rPr>
        <w:t>企业字典：</w:t>
      </w:r>
    </w:p>
    <w:p w:rsidR="00EE7DD4" w:rsidRDefault="00BA57BE">
      <w:r>
        <w:rPr>
          <w:noProof/>
        </w:rPr>
        <w:lastRenderedPageBreak/>
        <w:drawing>
          <wp:inline distT="0" distB="0" distL="0" distR="0">
            <wp:extent cx="4886325" cy="2524125"/>
            <wp:effectExtent l="0" t="0" r="0" b="0"/>
            <wp:docPr id="2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6325" cy="2524125"/>
                    </a:xfrm>
                    <a:prstGeom prst="rect">
                      <a:avLst/>
                    </a:prstGeom>
                    <a:noFill/>
                    <a:ln>
                      <a:noFill/>
                    </a:ln>
                    <a:effectLst/>
                  </pic:spPr>
                </pic:pic>
              </a:graphicData>
            </a:graphic>
          </wp:inline>
        </w:drawing>
      </w:r>
    </w:p>
    <w:p w:rsidR="00EE7DD4" w:rsidRDefault="00053FB0">
      <w:bookmarkStart w:id="56" w:name="_Toc22347_WPSOffice_Level3"/>
      <w:r>
        <w:rPr>
          <w:rFonts w:hint="eastAsia"/>
        </w:rPr>
        <w:t>字典列表：</w:t>
      </w:r>
      <w:bookmarkEnd w:id="56"/>
    </w:p>
    <w:p w:rsidR="00EE7DD4" w:rsidRDefault="00EE7DD4"/>
    <w:p w:rsidR="00EE7DD4" w:rsidRDefault="00053FB0">
      <w:bookmarkStart w:id="57" w:name="_Toc26752_WPSOffice_Level3"/>
      <w:r>
        <w:rPr>
          <w:rFonts w:hint="eastAsia"/>
        </w:rPr>
        <w:t>新增字典：预先添加后面操作的</w:t>
      </w:r>
      <w:proofErr w:type="gramStart"/>
      <w:r>
        <w:rPr>
          <w:rFonts w:hint="eastAsia"/>
        </w:rPr>
        <w:t>的</w:t>
      </w:r>
      <w:proofErr w:type="gramEnd"/>
      <w:r>
        <w:rPr>
          <w:rFonts w:hint="eastAsia"/>
        </w:rPr>
        <w:t>字典，比如：计量单位、执行标准等</w:t>
      </w:r>
      <w:bookmarkEnd w:id="57"/>
    </w:p>
    <w:p w:rsidR="00EE7DD4" w:rsidRDefault="00BA57BE">
      <w:r>
        <w:rPr>
          <w:noProof/>
        </w:rPr>
        <w:drawing>
          <wp:inline distT="0" distB="0" distL="0" distR="0">
            <wp:extent cx="4895850" cy="2352675"/>
            <wp:effectExtent l="0" t="0" r="0" b="0"/>
            <wp:docPr id="2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5850" cy="2352675"/>
                    </a:xfrm>
                    <a:prstGeom prst="rect">
                      <a:avLst/>
                    </a:prstGeom>
                    <a:noFill/>
                    <a:ln>
                      <a:noFill/>
                    </a:ln>
                    <a:effectLst/>
                  </pic:spPr>
                </pic:pic>
              </a:graphicData>
            </a:graphic>
          </wp:inline>
        </w:drawing>
      </w:r>
    </w:p>
    <w:p w:rsidR="00EE7DD4" w:rsidRDefault="00EE7DD4"/>
    <w:p w:rsidR="00EE7DD4" w:rsidRDefault="00053FB0">
      <w:pPr>
        <w:pStyle w:val="3"/>
      </w:pPr>
      <w:bookmarkStart w:id="58" w:name="_Toc31427_WPSOffice_Level3"/>
      <w:r>
        <w:rPr>
          <w:rFonts w:hint="eastAsia"/>
        </w:rPr>
        <w:t>3.2.2</w:t>
      </w:r>
      <w:r>
        <w:rPr>
          <w:rFonts w:hint="eastAsia"/>
        </w:rPr>
        <w:t>功能管理</w:t>
      </w:r>
      <w:bookmarkEnd w:id="58"/>
    </w:p>
    <w:p w:rsidR="00EE7DD4" w:rsidRDefault="00053FB0">
      <w:r>
        <w:rPr>
          <w:rFonts w:hint="eastAsia"/>
        </w:rPr>
        <w:t>3.2.2.1</w:t>
      </w:r>
      <w:r>
        <w:rPr>
          <w:rFonts w:hint="eastAsia"/>
        </w:rPr>
        <w:t>供货商</w:t>
      </w:r>
    </w:p>
    <w:p w:rsidR="00EE7DD4" w:rsidRDefault="00053FB0">
      <w:pPr>
        <w:jc w:val="left"/>
      </w:pPr>
      <w:r>
        <w:rPr>
          <w:rFonts w:hint="eastAsia"/>
        </w:rPr>
        <w:t>供货商列表：</w:t>
      </w:r>
      <w:r w:rsidR="00BA57BE">
        <w:rPr>
          <w:noProof/>
        </w:rPr>
        <w:drawing>
          <wp:inline distT="0" distB="0" distL="0" distR="0">
            <wp:extent cx="5019675" cy="2124075"/>
            <wp:effectExtent l="0" t="0" r="0" b="0"/>
            <wp:docPr id="2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9675" cy="2124075"/>
                    </a:xfrm>
                    <a:prstGeom prst="rect">
                      <a:avLst/>
                    </a:prstGeom>
                    <a:noFill/>
                    <a:ln>
                      <a:noFill/>
                    </a:ln>
                    <a:effectLst/>
                  </pic:spPr>
                </pic:pic>
              </a:graphicData>
            </a:graphic>
          </wp:inline>
        </w:drawing>
      </w:r>
    </w:p>
    <w:p w:rsidR="00EE7DD4" w:rsidRDefault="00053FB0">
      <w:bookmarkStart w:id="59" w:name="_Toc23300_WPSOffice_Level3"/>
      <w:r>
        <w:rPr>
          <w:rFonts w:hint="eastAsia"/>
        </w:rPr>
        <w:lastRenderedPageBreak/>
        <w:t>新增供货商：</w:t>
      </w:r>
      <w:bookmarkEnd w:id="59"/>
    </w:p>
    <w:p w:rsidR="00EE7DD4" w:rsidRDefault="00BA57BE">
      <w:r>
        <w:rPr>
          <w:noProof/>
        </w:rPr>
        <w:drawing>
          <wp:inline distT="0" distB="0" distL="0" distR="0">
            <wp:extent cx="4895850" cy="2457450"/>
            <wp:effectExtent l="0" t="0" r="0" b="0"/>
            <wp:docPr id="2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a:effectLst/>
                  </pic:spPr>
                </pic:pic>
              </a:graphicData>
            </a:graphic>
          </wp:inline>
        </w:drawing>
      </w:r>
    </w:p>
    <w:p w:rsidR="00EE7DD4" w:rsidRDefault="00053FB0">
      <w:r>
        <w:rPr>
          <w:rFonts w:hint="eastAsia"/>
        </w:rPr>
        <w:t>3.2.2.2</w:t>
      </w:r>
      <w:proofErr w:type="gramStart"/>
      <w:r>
        <w:rPr>
          <w:rFonts w:hint="eastAsia"/>
        </w:rPr>
        <w:t>进货台</w:t>
      </w:r>
      <w:proofErr w:type="gramEnd"/>
      <w:r>
        <w:rPr>
          <w:rFonts w:hint="eastAsia"/>
        </w:rPr>
        <w:t>帐</w:t>
      </w:r>
    </w:p>
    <w:p w:rsidR="00EE7DD4" w:rsidRDefault="00053FB0">
      <w:bookmarkStart w:id="60" w:name="_Toc31509_WPSOffice_Level3"/>
      <w:proofErr w:type="gramStart"/>
      <w:r>
        <w:rPr>
          <w:rFonts w:hint="eastAsia"/>
        </w:rPr>
        <w:t>进货台</w:t>
      </w:r>
      <w:proofErr w:type="gramEnd"/>
      <w:r>
        <w:rPr>
          <w:rFonts w:hint="eastAsia"/>
        </w:rPr>
        <w:t>帐列表：</w:t>
      </w:r>
      <w:bookmarkEnd w:id="60"/>
    </w:p>
    <w:p w:rsidR="00EE7DD4" w:rsidRDefault="00BA57BE">
      <w:r>
        <w:rPr>
          <w:noProof/>
        </w:rPr>
        <w:drawing>
          <wp:inline distT="0" distB="0" distL="0" distR="0">
            <wp:extent cx="4733925" cy="2524125"/>
            <wp:effectExtent l="0" t="0" r="0" b="0"/>
            <wp:docPr id="2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3925" cy="2524125"/>
                    </a:xfrm>
                    <a:prstGeom prst="rect">
                      <a:avLst/>
                    </a:prstGeom>
                    <a:noFill/>
                    <a:ln>
                      <a:noFill/>
                    </a:ln>
                  </pic:spPr>
                </pic:pic>
              </a:graphicData>
            </a:graphic>
          </wp:inline>
        </w:drawing>
      </w:r>
    </w:p>
    <w:p w:rsidR="00EE7DD4" w:rsidRDefault="00053FB0">
      <w:bookmarkStart w:id="61" w:name="_Toc1682_WPSOffice_Level3"/>
      <w:r>
        <w:rPr>
          <w:rFonts w:hint="eastAsia"/>
        </w:rPr>
        <w:t>新增</w:t>
      </w:r>
      <w:proofErr w:type="gramStart"/>
      <w:r>
        <w:rPr>
          <w:rFonts w:hint="eastAsia"/>
        </w:rPr>
        <w:t>进货台</w:t>
      </w:r>
      <w:proofErr w:type="gramEnd"/>
      <w:r>
        <w:rPr>
          <w:rFonts w:hint="eastAsia"/>
        </w:rPr>
        <w:t>帐：</w:t>
      </w:r>
      <w:bookmarkEnd w:id="61"/>
    </w:p>
    <w:p w:rsidR="00EE7DD4" w:rsidRDefault="00BA57BE">
      <w:r>
        <w:rPr>
          <w:noProof/>
        </w:rPr>
        <w:drawing>
          <wp:inline distT="0" distB="0" distL="0" distR="0">
            <wp:extent cx="4876800" cy="2524125"/>
            <wp:effectExtent l="0" t="0" r="0" b="0"/>
            <wp:docPr id="2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800" cy="2524125"/>
                    </a:xfrm>
                    <a:prstGeom prst="rect">
                      <a:avLst/>
                    </a:prstGeom>
                    <a:noFill/>
                    <a:ln>
                      <a:noFill/>
                    </a:ln>
                    <a:effectLst/>
                  </pic:spPr>
                </pic:pic>
              </a:graphicData>
            </a:graphic>
          </wp:inline>
        </w:drawing>
      </w:r>
    </w:p>
    <w:p w:rsidR="00EE7DD4" w:rsidRDefault="00053FB0">
      <w:r>
        <w:rPr>
          <w:rFonts w:hint="eastAsia"/>
        </w:rPr>
        <w:t>3.2.2.3</w:t>
      </w:r>
      <w:r>
        <w:rPr>
          <w:rFonts w:hint="eastAsia"/>
        </w:rPr>
        <w:t>销售台帐</w:t>
      </w:r>
    </w:p>
    <w:p w:rsidR="00EE7DD4" w:rsidRDefault="00053FB0">
      <w:bookmarkStart w:id="62" w:name="_Toc22143_WPSOffice_Level3"/>
      <w:r>
        <w:rPr>
          <w:rFonts w:hint="eastAsia"/>
        </w:rPr>
        <w:lastRenderedPageBreak/>
        <w:t>销售台帐列表：</w:t>
      </w:r>
      <w:bookmarkEnd w:id="62"/>
    </w:p>
    <w:p w:rsidR="00EE7DD4" w:rsidRDefault="00BA57BE">
      <w:r>
        <w:rPr>
          <w:noProof/>
        </w:rPr>
        <w:drawing>
          <wp:inline distT="0" distB="0" distL="0" distR="0">
            <wp:extent cx="4867275" cy="2619375"/>
            <wp:effectExtent l="0" t="0" r="0" b="0"/>
            <wp:docPr id="2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7275" cy="2619375"/>
                    </a:xfrm>
                    <a:prstGeom prst="rect">
                      <a:avLst/>
                    </a:prstGeom>
                    <a:noFill/>
                    <a:ln>
                      <a:noFill/>
                    </a:ln>
                    <a:effectLst/>
                  </pic:spPr>
                </pic:pic>
              </a:graphicData>
            </a:graphic>
          </wp:inline>
        </w:drawing>
      </w:r>
    </w:p>
    <w:p w:rsidR="00EE7DD4" w:rsidRDefault="00053FB0">
      <w:bookmarkStart w:id="63" w:name="_Toc12092_WPSOffice_Level3"/>
      <w:r>
        <w:rPr>
          <w:rFonts w:hint="eastAsia"/>
        </w:rPr>
        <w:t>新增销售台账：</w:t>
      </w:r>
      <w:bookmarkEnd w:id="63"/>
    </w:p>
    <w:p w:rsidR="00EE7DD4" w:rsidRDefault="00BA57BE">
      <w:r>
        <w:rPr>
          <w:noProof/>
        </w:rPr>
        <w:drawing>
          <wp:inline distT="0" distB="0" distL="0" distR="0">
            <wp:extent cx="4905375" cy="2552700"/>
            <wp:effectExtent l="0" t="0" r="0" b="0"/>
            <wp:docPr id="2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05375" cy="2552700"/>
                    </a:xfrm>
                    <a:prstGeom prst="rect">
                      <a:avLst/>
                    </a:prstGeom>
                    <a:noFill/>
                    <a:ln>
                      <a:noFill/>
                    </a:ln>
                    <a:effectLst/>
                  </pic:spPr>
                </pic:pic>
              </a:graphicData>
            </a:graphic>
          </wp:inline>
        </w:drawing>
      </w:r>
    </w:p>
    <w:p w:rsidR="00EE7DD4" w:rsidRDefault="00053FB0">
      <w:r>
        <w:rPr>
          <w:rFonts w:hint="eastAsia"/>
        </w:rPr>
        <w:t>3.2.2.4</w:t>
      </w:r>
      <w:r>
        <w:rPr>
          <w:rFonts w:hint="eastAsia"/>
        </w:rPr>
        <w:t>实时监控</w:t>
      </w:r>
    </w:p>
    <w:p w:rsidR="00EE7DD4" w:rsidRDefault="00053FB0">
      <w:pPr>
        <w:jc w:val="left"/>
      </w:pPr>
      <w:r>
        <w:rPr>
          <w:rFonts w:hint="eastAsia"/>
        </w:rPr>
        <w:t>监控列表：</w:t>
      </w:r>
      <w:r w:rsidR="00BA57BE">
        <w:rPr>
          <w:noProof/>
        </w:rPr>
        <w:drawing>
          <wp:inline distT="0" distB="0" distL="0" distR="0">
            <wp:extent cx="4962525" cy="2552700"/>
            <wp:effectExtent l="0" t="0" r="0" b="0"/>
            <wp:docPr id="2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rsidR="00EE7DD4" w:rsidRDefault="00053FB0">
      <w:pPr>
        <w:jc w:val="left"/>
      </w:pPr>
      <w:r>
        <w:rPr>
          <w:rFonts w:hint="eastAsia"/>
        </w:rPr>
        <w:lastRenderedPageBreak/>
        <w:t>新增监控：</w:t>
      </w:r>
      <w:r w:rsidR="00BA57BE">
        <w:rPr>
          <w:noProof/>
        </w:rPr>
        <w:drawing>
          <wp:inline distT="0" distB="0" distL="0" distR="0">
            <wp:extent cx="5029200" cy="2590800"/>
            <wp:effectExtent l="0" t="0" r="0" b="0"/>
            <wp:docPr id="3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a:effectLst/>
                  </pic:spPr>
                </pic:pic>
              </a:graphicData>
            </a:graphic>
          </wp:inline>
        </w:drawing>
      </w:r>
    </w:p>
    <w:p w:rsidR="00EE7DD4" w:rsidRDefault="00053FB0">
      <w:r>
        <w:rPr>
          <w:rFonts w:hint="eastAsia"/>
        </w:rPr>
        <w:t>3.2.2.5</w:t>
      </w:r>
      <w:proofErr w:type="gramStart"/>
      <w:r>
        <w:rPr>
          <w:rFonts w:hint="eastAsia"/>
        </w:rPr>
        <w:t>二维码</w:t>
      </w:r>
      <w:proofErr w:type="gramEnd"/>
      <w:r>
        <w:rPr>
          <w:rFonts w:hint="eastAsia"/>
        </w:rPr>
        <w:t>管理</w:t>
      </w:r>
    </w:p>
    <w:p w:rsidR="00EE7DD4" w:rsidRDefault="00EE7DD4"/>
    <w:p w:rsidR="00EE7DD4" w:rsidRDefault="00053FB0">
      <w:bookmarkStart w:id="64" w:name="_Toc11371_WPSOffice_Level3"/>
      <w:proofErr w:type="gramStart"/>
      <w:r>
        <w:rPr>
          <w:rFonts w:hint="eastAsia"/>
        </w:rPr>
        <w:t>二维码扫描</w:t>
      </w:r>
      <w:proofErr w:type="gramEnd"/>
      <w:r>
        <w:rPr>
          <w:rFonts w:hint="eastAsia"/>
        </w:rPr>
        <w:t>信息列表：可每天更新</w:t>
      </w:r>
      <w:proofErr w:type="gramStart"/>
      <w:r>
        <w:rPr>
          <w:rFonts w:hint="eastAsia"/>
        </w:rPr>
        <w:t>二维码的</w:t>
      </w:r>
      <w:proofErr w:type="gramEnd"/>
      <w:r>
        <w:rPr>
          <w:rFonts w:hint="eastAsia"/>
        </w:rPr>
        <w:t>扫描显示内容</w:t>
      </w:r>
      <w:bookmarkEnd w:id="64"/>
    </w:p>
    <w:p w:rsidR="00EE7DD4" w:rsidRDefault="00BA57BE">
      <w:r>
        <w:rPr>
          <w:noProof/>
        </w:rPr>
        <w:drawing>
          <wp:inline distT="0" distB="0" distL="0" distR="0">
            <wp:extent cx="4848225" cy="2524125"/>
            <wp:effectExtent l="0" t="0" r="0" b="0"/>
            <wp:docPr id="3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8225" cy="2524125"/>
                    </a:xfrm>
                    <a:prstGeom prst="rect">
                      <a:avLst/>
                    </a:prstGeom>
                    <a:noFill/>
                    <a:ln>
                      <a:noFill/>
                    </a:ln>
                    <a:effectLst/>
                  </pic:spPr>
                </pic:pic>
              </a:graphicData>
            </a:graphic>
          </wp:inline>
        </w:drawing>
      </w:r>
    </w:p>
    <w:p w:rsidR="00EE7DD4" w:rsidRDefault="00053FB0">
      <w:bookmarkStart w:id="65" w:name="_Toc15324_WPSOffice_Level3"/>
      <w:proofErr w:type="gramStart"/>
      <w:r>
        <w:rPr>
          <w:rFonts w:hint="eastAsia"/>
        </w:rPr>
        <w:t>新增扫码信息</w:t>
      </w:r>
      <w:proofErr w:type="gramEnd"/>
      <w:r>
        <w:rPr>
          <w:rFonts w:hint="eastAsia"/>
        </w:rPr>
        <w:t>：</w:t>
      </w:r>
      <w:bookmarkEnd w:id="65"/>
    </w:p>
    <w:p w:rsidR="00EE7DD4" w:rsidRDefault="00BA57BE">
      <w:r>
        <w:rPr>
          <w:noProof/>
        </w:rPr>
        <w:drawing>
          <wp:inline distT="0" distB="0" distL="0" distR="0">
            <wp:extent cx="4876800" cy="2266950"/>
            <wp:effectExtent l="0" t="0" r="0" b="0"/>
            <wp:docPr id="32"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6800" cy="2266950"/>
                    </a:xfrm>
                    <a:prstGeom prst="rect">
                      <a:avLst/>
                    </a:prstGeom>
                    <a:noFill/>
                    <a:ln>
                      <a:noFill/>
                    </a:ln>
                    <a:effectLst/>
                  </pic:spPr>
                </pic:pic>
              </a:graphicData>
            </a:graphic>
          </wp:inline>
        </w:drawing>
      </w:r>
    </w:p>
    <w:p w:rsidR="00EE7DD4" w:rsidRDefault="00053FB0">
      <w:pPr>
        <w:pStyle w:val="3"/>
      </w:pPr>
      <w:bookmarkStart w:id="66" w:name="_Toc24828_WPSOffice_Level3"/>
      <w:r>
        <w:rPr>
          <w:rFonts w:hint="eastAsia"/>
        </w:rPr>
        <w:lastRenderedPageBreak/>
        <w:t>3.2.3</w:t>
      </w:r>
      <w:r>
        <w:rPr>
          <w:rFonts w:hint="eastAsia"/>
        </w:rPr>
        <w:t>菜谱菜系</w:t>
      </w:r>
      <w:bookmarkEnd w:id="66"/>
    </w:p>
    <w:p w:rsidR="00EE7DD4" w:rsidRDefault="00053FB0">
      <w:pPr>
        <w:rPr>
          <w:szCs w:val="21"/>
        </w:rPr>
      </w:pPr>
      <w:r>
        <w:rPr>
          <w:rFonts w:hint="eastAsia"/>
          <w:szCs w:val="21"/>
        </w:rPr>
        <w:t>3.2.3.1</w:t>
      </w:r>
      <w:r>
        <w:rPr>
          <w:rFonts w:hint="eastAsia"/>
          <w:szCs w:val="21"/>
        </w:rPr>
        <w:t>菜品管理</w:t>
      </w:r>
    </w:p>
    <w:p w:rsidR="00EE7DD4" w:rsidRDefault="00BA57BE">
      <w:pPr>
        <w:rPr>
          <w:szCs w:val="21"/>
        </w:rPr>
      </w:pPr>
      <w:r>
        <w:rPr>
          <w:noProof/>
        </w:rPr>
        <w:drawing>
          <wp:inline distT="0" distB="0" distL="0" distR="0">
            <wp:extent cx="4857750" cy="2257425"/>
            <wp:effectExtent l="0" t="0" r="0" b="0"/>
            <wp:docPr id="3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750" cy="2257425"/>
                    </a:xfrm>
                    <a:prstGeom prst="rect">
                      <a:avLst/>
                    </a:prstGeom>
                    <a:noFill/>
                    <a:ln>
                      <a:noFill/>
                    </a:ln>
                    <a:effectLst/>
                  </pic:spPr>
                </pic:pic>
              </a:graphicData>
            </a:graphic>
          </wp:inline>
        </w:drawing>
      </w:r>
    </w:p>
    <w:p w:rsidR="00EE7DD4" w:rsidRDefault="00053FB0">
      <w:pPr>
        <w:jc w:val="left"/>
        <w:rPr>
          <w:szCs w:val="21"/>
        </w:rPr>
      </w:pPr>
      <w:r>
        <w:rPr>
          <w:rFonts w:hint="eastAsia"/>
          <w:szCs w:val="21"/>
        </w:rPr>
        <w:t>新增菜品信息：</w:t>
      </w:r>
      <w:r w:rsidR="00BA57BE">
        <w:rPr>
          <w:noProof/>
        </w:rPr>
        <w:drawing>
          <wp:inline distT="0" distB="0" distL="0" distR="0">
            <wp:extent cx="4886325" cy="2333625"/>
            <wp:effectExtent l="0" t="0" r="0" b="0"/>
            <wp:docPr id="3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6325" cy="2333625"/>
                    </a:xfrm>
                    <a:prstGeom prst="rect">
                      <a:avLst/>
                    </a:prstGeom>
                    <a:noFill/>
                    <a:ln>
                      <a:noFill/>
                    </a:ln>
                    <a:effectLst/>
                  </pic:spPr>
                </pic:pic>
              </a:graphicData>
            </a:graphic>
          </wp:inline>
        </w:drawing>
      </w:r>
    </w:p>
    <w:p w:rsidR="00EE7DD4" w:rsidRDefault="00053FB0">
      <w:pPr>
        <w:pStyle w:val="3"/>
      </w:pPr>
      <w:bookmarkStart w:id="67" w:name="_Toc32245_WPSOffice_Level3"/>
      <w:r>
        <w:rPr>
          <w:rFonts w:hint="eastAsia"/>
        </w:rPr>
        <w:t>3.2.4</w:t>
      </w:r>
      <w:r>
        <w:t>溯源追踪</w:t>
      </w:r>
      <w:bookmarkEnd w:id="67"/>
    </w:p>
    <w:p w:rsidR="00EE7DD4" w:rsidRDefault="00053FB0">
      <w:pPr>
        <w:jc w:val="left"/>
        <w:rPr>
          <w:szCs w:val="21"/>
        </w:rPr>
      </w:pPr>
      <w:r>
        <w:rPr>
          <w:rFonts w:hint="eastAsia"/>
        </w:rPr>
        <w:t>3.2.4.1</w:t>
      </w:r>
      <w:r>
        <w:rPr>
          <w:szCs w:val="21"/>
        </w:rPr>
        <w:t>添加剂管理</w:t>
      </w:r>
      <w:r>
        <w:rPr>
          <w:rFonts w:hint="eastAsia"/>
          <w:szCs w:val="21"/>
        </w:rPr>
        <w:t>：</w:t>
      </w:r>
    </w:p>
    <w:p w:rsidR="00EE7DD4" w:rsidRDefault="00BA57BE">
      <w:pPr>
        <w:jc w:val="left"/>
        <w:rPr>
          <w:szCs w:val="21"/>
        </w:rPr>
      </w:pPr>
      <w:r>
        <w:rPr>
          <w:noProof/>
        </w:rPr>
        <w:drawing>
          <wp:inline distT="0" distB="0" distL="0" distR="0">
            <wp:extent cx="4714875" cy="2409825"/>
            <wp:effectExtent l="0" t="0" r="0" b="0"/>
            <wp:docPr id="35"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4875" cy="2409825"/>
                    </a:xfrm>
                    <a:prstGeom prst="rect">
                      <a:avLst/>
                    </a:prstGeom>
                    <a:noFill/>
                    <a:ln>
                      <a:noFill/>
                    </a:ln>
                    <a:effectLst/>
                  </pic:spPr>
                </pic:pic>
              </a:graphicData>
            </a:graphic>
          </wp:inline>
        </w:drawing>
      </w:r>
    </w:p>
    <w:p w:rsidR="00EE7DD4" w:rsidRDefault="00053FB0">
      <w:pPr>
        <w:jc w:val="left"/>
        <w:rPr>
          <w:szCs w:val="21"/>
        </w:rPr>
      </w:pPr>
      <w:r>
        <w:rPr>
          <w:rFonts w:hint="eastAsia"/>
          <w:szCs w:val="21"/>
        </w:rPr>
        <w:lastRenderedPageBreak/>
        <w:t>新增添加剂台帐：</w:t>
      </w:r>
      <w:r w:rsidR="00BA57BE">
        <w:rPr>
          <w:noProof/>
        </w:rPr>
        <w:drawing>
          <wp:inline distT="0" distB="0" distL="0" distR="0">
            <wp:extent cx="5057775" cy="2628900"/>
            <wp:effectExtent l="0" t="0" r="0" b="0"/>
            <wp:docPr id="3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7775" cy="2628900"/>
                    </a:xfrm>
                    <a:prstGeom prst="rect">
                      <a:avLst/>
                    </a:prstGeom>
                    <a:noFill/>
                    <a:ln>
                      <a:noFill/>
                    </a:ln>
                    <a:effectLst/>
                  </pic:spPr>
                </pic:pic>
              </a:graphicData>
            </a:graphic>
          </wp:inline>
        </w:drawing>
      </w:r>
    </w:p>
    <w:p w:rsidR="00EE7DD4" w:rsidRDefault="00053FB0">
      <w:pPr>
        <w:jc w:val="left"/>
        <w:rPr>
          <w:szCs w:val="21"/>
        </w:rPr>
      </w:pPr>
      <w:r>
        <w:rPr>
          <w:rFonts w:hint="eastAsia"/>
        </w:rPr>
        <w:t>3.2.4.2</w:t>
      </w:r>
      <w:r>
        <w:rPr>
          <w:szCs w:val="21"/>
        </w:rPr>
        <w:t>消毒管理</w:t>
      </w:r>
    </w:p>
    <w:p w:rsidR="00EE7DD4" w:rsidRDefault="00BA57BE">
      <w:pPr>
        <w:jc w:val="left"/>
        <w:rPr>
          <w:szCs w:val="21"/>
        </w:rPr>
      </w:pPr>
      <w:r>
        <w:rPr>
          <w:noProof/>
        </w:rPr>
        <w:drawing>
          <wp:inline distT="0" distB="0" distL="0" distR="0">
            <wp:extent cx="5267325" cy="2590800"/>
            <wp:effectExtent l="0" t="0" r="0" b="0"/>
            <wp:docPr id="3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r w:rsidR="00053FB0">
        <w:rPr>
          <w:rFonts w:hint="eastAsia"/>
          <w:szCs w:val="21"/>
        </w:rPr>
        <w:t>新增消毒剂台帐：</w:t>
      </w:r>
    </w:p>
    <w:p w:rsidR="00EE7DD4" w:rsidRDefault="00BA57BE">
      <w:pPr>
        <w:jc w:val="left"/>
        <w:rPr>
          <w:szCs w:val="21"/>
        </w:rPr>
      </w:pPr>
      <w:r>
        <w:rPr>
          <w:noProof/>
        </w:rPr>
        <w:lastRenderedPageBreak/>
        <w:drawing>
          <wp:inline distT="0" distB="0" distL="0" distR="0">
            <wp:extent cx="5257800" cy="2714625"/>
            <wp:effectExtent l="0" t="0" r="0" b="0"/>
            <wp:docPr id="3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714625"/>
                    </a:xfrm>
                    <a:prstGeom prst="rect">
                      <a:avLst/>
                    </a:prstGeom>
                    <a:noFill/>
                    <a:ln>
                      <a:noFill/>
                    </a:ln>
                  </pic:spPr>
                </pic:pic>
              </a:graphicData>
            </a:graphic>
          </wp:inline>
        </w:drawing>
      </w:r>
    </w:p>
    <w:p w:rsidR="00EE7DD4" w:rsidRDefault="00053FB0">
      <w:pPr>
        <w:jc w:val="left"/>
        <w:rPr>
          <w:szCs w:val="21"/>
        </w:rPr>
      </w:pPr>
      <w:r>
        <w:rPr>
          <w:rFonts w:hint="eastAsia"/>
        </w:rPr>
        <w:t>3.2.4.3</w:t>
      </w:r>
      <w:r>
        <w:rPr>
          <w:szCs w:val="21"/>
        </w:rPr>
        <w:t>原料溯源</w:t>
      </w:r>
    </w:p>
    <w:p w:rsidR="00EE7DD4" w:rsidRDefault="00BA57BE">
      <w:pPr>
        <w:jc w:val="left"/>
        <w:rPr>
          <w:szCs w:val="21"/>
        </w:rPr>
      </w:pPr>
      <w:r>
        <w:rPr>
          <w:noProof/>
        </w:rPr>
        <w:drawing>
          <wp:inline distT="0" distB="0" distL="0" distR="0">
            <wp:extent cx="5267325" cy="2428875"/>
            <wp:effectExtent l="0" t="0" r="0" b="0"/>
            <wp:docPr id="3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a:effectLst/>
                  </pic:spPr>
                </pic:pic>
              </a:graphicData>
            </a:graphic>
          </wp:inline>
        </w:drawing>
      </w:r>
      <w:r w:rsidR="00053FB0">
        <w:rPr>
          <w:rFonts w:hint="eastAsia"/>
          <w:szCs w:val="21"/>
        </w:rPr>
        <w:t>新增原料溯源信息：</w:t>
      </w:r>
      <w:r>
        <w:rPr>
          <w:noProof/>
        </w:rPr>
        <w:drawing>
          <wp:inline distT="0" distB="0" distL="0" distR="0">
            <wp:extent cx="5286375" cy="2428875"/>
            <wp:effectExtent l="0" t="0" r="0" b="0"/>
            <wp:docPr id="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6375" cy="2428875"/>
                    </a:xfrm>
                    <a:prstGeom prst="rect">
                      <a:avLst/>
                    </a:prstGeom>
                    <a:noFill/>
                    <a:ln>
                      <a:noFill/>
                    </a:ln>
                    <a:effectLst/>
                  </pic:spPr>
                </pic:pic>
              </a:graphicData>
            </a:graphic>
          </wp:inline>
        </w:drawing>
      </w:r>
    </w:p>
    <w:p w:rsidR="00EE7DD4" w:rsidRDefault="00053FB0">
      <w:pPr>
        <w:jc w:val="left"/>
        <w:rPr>
          <w:szCs w:val="21"/>
        </w:rPr>
      </w:pPr>
      <w:r>
        <w:rPr>
          <w:rFonts w:hint="eastAsia"/>
        </w:rPr>
        <w:t>3.2.4.4</w:t>
      </w:r>
      <w:r>
        <w:rPr>
          <w:szCs w:val="21"/>
        </w:rPr>
        <w:t>留样管理</w:t>
      </w:r>
    </w:p>
    <w:p w:rsidR="00EE7DD4" w:rsidRDefault="00BA57BE">
      <w:pPr>
        <w:jc w:val="left"/>
        <w:rPr>
          <w:szCs w:val="21"/>
        </w:rPr>
      </w:pPr>
      <w:r>
        <w:rPr>
          <w:noProof/>
        </w:rPr>
        <w:lastRenderedPageBreak/>
        <w:drawing>
          <wp:inline distT="0" distB="0" distL="0" distR="0">
            <wp:extent cx="5324475" cy="2647950"/>
            <wp:effectExtent l="0" t="0" r="0" b="0"/>
            <wp:docPr id="4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75" cy="2647950"/>
                    </a:xfrm>
                    <a:prstGeom prst="rect">
                      <a:avLst/>
                    </a:prstGeom>
                    <a:noFill/>
                    <a:ln>
                      <a:noFill/>
                    </a:ln>
                    <a:effectLst/>
                  </pic:spPr>
                </pic:pic>
              </a:graphicData>
            </a:graphic>
          </wp:inline>
        </w:drawing>
      </w:r>
    </w:p>
    <w:p w:rsidR="00EE7DD4" w:rsidRDefault="00053FB0">
      <w:pPr>
        <w:jc w:val="left"/>
        <w:rPr>
          <w:szCs w:val="21"/>
        </w:rPr>
      </w:pPr>
      <w:bookmarkStart w:id="68" w:name="_Toc11756_WPSOffice_Level3"/>
      <w:r>
        <w:rPr>
          <w:rFonts w:hint="eastAsia"/>
          <w:szCs w:val="21"/>
        </w:rPr>
        <w:t>新增留样：</w:t>
      </w:r>
      <w:bookmarkEnd w:id="68"/>
    </w:p>
    <w:p w:rsidR="00EE7DD4" w:rsidRDefault="00BA57BE">
      <w:pPr>
        <w:jc w:val="left"/>
        <w:rPr>
          <w:szCs w:val="21"/>
        </w:rPr>
      </w:pPr>
      <w:r>
        <w:rPr>
          <w:noProof/>
        </w:rPr>
        <w:drawing>
          <wp:inline distT="0" distB="0" distL="0" distR="0">
            <wp:extent cx="5362575" cy="2809875"/>
            <wp:effectExtent l="0" t="0" r="0" b="0"/>
            <wp:docPr id="4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a:ln>
                      <a:noFill/>
                    </a:ln>
                    <a:effectLst/>
                  </pic:spPr>
                </pic:pic>
              </a:graphicData>
            </a:graphic>
          </wp:inline>
        </w:drawing>
      </w:r>
    </w:p>
    <w:p w:rsidR="00EE7DD4" w:rsidRDefault="00053FB0">
      <w:pPr>
        <w:jc w:val="left"/>
        <w:rPr>
          <w:szCs w:val="21"/>
        </w:rPr>
      </w:pPr>
      <w:r>
        <w:rPr>
          <w:rFonts w:hint="eastAsia"/>
        </w:rPr>
        <w:t>3.2.4.5</w:t>
      </w:r>
      <w:r>
        <w:rPr>
          <w:szCs w:val="21"/>
        </w:rPr>
        <w:t>废物处理</w:t>
      </w:r>
    </w:p>
    <w:p w:rsidR="00EE7DD4" w:rsidRDefault="00BA57BE">
      <w:pPr>
        <w:jc w:val="left"/>
      </w:pPr>
      <w:r>
        <w:rPr>
          <w:noProof/>
        </w:rPr>
        <w:drawing>
          <wp:inline distT="0" distB="0" distL="0" distR="0">
            <wp:extent cx="5419725" cy="2590800"/>
            <wp:effectExtent l="0" t="0" r="0" b="0"/>
            <wp:docPr id="4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9725" cy="2590800"/>
                    </a:xfrm>
                    <a:prstGeom prst="rect">
                      <a:avLst/>
                    </a:prstGeom>
                    <a:noFill/>
                    <a:ln>
                      <a:noFill/>
                    </a:ln>
                    <a:effectLst/>
                  </pic:spPr>
                </pic:pic>
              </a:graphicData>
            </a:graphic>
          </wp:inline>
        </w:drawing>
      </w:r>
    </w:p>
    <w:p w:rsidR="00EE7DD4" w:rsidRDefault="00053FB0">
      <w:pPr>
        <w:jc w:val="left"/>
        <w:rPr>
          <w:szCs w:val="21"/>
        </w:rPr>
      </w:pPr>
      <w:r>
        <w:rPr>
          <w:rFonts w:hint="eastAsia"/>
          <w:szCs w:val="21"/>
        </w:rPr>
        <w:lastRenderedPageBreak/>
        <w:t>新增废物处理信息：</w:t>
      </w:r>
      <w:r w:rsidR="00BA57BE">
        <w:rPr>
          <w:noProof/>
        </w:rPr>
        <w:drawing>
          <wp:inline distT="0" distB="0" distL="0" distR="0">
            <wp:extent cx="5400675" cy="2657475"/>
            <wp:effectExtent l="0" t="0" r="0" b="0"/>
            <wp:docPr id="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a:effectLst/>
                  </pic:spPr>
                </pic:pic>
              </a:graphicData>
            </a:graphic>
          </wp:inline>
        </w:drawing>
      </w:r>
    </w:p>
    <w:p w:rsidR="00EE7DD4" w:rsidRDefault="00053FB0">
      <w:pPr>
        <w:jc w:val="left"/>
        <w:rPr>
          <w:szCs w:val="21"/>
        </w:rPr>
      </w:pPr>
      <w:r>
        <w:rPr>
          <w:rFonts w:hint="eastAsia"/>
        </w:rPr>
        <w:t>3.2.4.6</w:t>
      </w:r>
      <w:r>
        <w:rPr>
          <w:szCs w:val="21"/>
        </w:rPr>
        <w:t>抽样管理</w:t>
      </w:r>
    </w:p>
    <w:p w:rsidR="00EE7DD4" w:rsidRDefault="00BA57BE">
      <w:pPr>
        <w:jc w:val="left"/>
      </w:pPr>
      <w:r>
        <w:rPr>
          <w:noProof/>
        </w:rPr>
        <w:drawing>
          <wp:inline distT="0" distB="0" distL="0" distR="0">
            <wp:extent cx="4886325" cy="2524125"/>
            <wp:effectExtent l="0" t="0" r="0" b="0"/>
            <wp:docPr id="4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6325" cy="2524125"/>
                    </a:xfrm>
                    <a:prstGeom prst="rect">
                      <a:avLst/>
                    </a:prstGeom>
                    <a:noFill/>
                    <a:ln>
                      <a:noFill/>
                    </a:ln>
                  </pic:spPr>
                </pic:pic>
              </a:graphicData>
            </a:graphic>
          </wp:inline>
        </w:drawing>
      </w:r>
    </w:p>
    <w:p w:rsidR="00EE7DD4" w:rsidRDefault="00053FB0">
      <w:pPr>
        <w:jc w:val="left"/>
        <w:rPr>
          <w:szCs w:val="21"/>
        </w:rPr>
      </w:pPr>
      <w:r>
        <w:rPr>
          <w:rFonts w:hint="eastAsia"/>
          <w:szCs w:val="21"/>
        </w:rPr>
        <w:t>新增抽样信息：此处可商家填写，也可由监管部门推送</w:t>
      </w:r>
      <w:r w:rsidR="00BA57BE">
        <w:rPr>
          <w:noProof/>
        </w:rPr>
        <w:drawing>
          <wp:inline distT="0" distB="0" distL="0" distR="0">
            <wp:extent cx="4991100" cy="2466975"/>
            <wp:effectExtent l="0" t="0" r="0" b="0"/>
            <wp:docPr id="46"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1100" cy="2466975"/>
                    </a:xfrm>
                    <a:prstGeom prst="rect">
                      <a:avLst/>
                    </a:prstGeom>
                    <a:noFill/>
                    <a:ln>
                      <a:noFill/>
                    </a:ln>
                    <a:effectLst/>
                  </pic:spPr>
                </pic:pic>
              </a:graphicData>
            </a:graphic>
          </wp:inline>
        </w:drawing>
      </w:r>
    </w:p>
    <w:p w:rsidR="00EE7DD4" w:rsidRDefault="00053FB0">
      <w:pPr>
        <w:pStyle w:val="3"/>
      </w:pPr>
      <w:bookmarkStart w:id="69" w:name="_Toc17811_WPSOffice_Level3"/>
      <w:r>
        <w:rPr>
          <w:rFonts w:hint="eastAsia"/>
        </w:rPr>
        <w:lastRenderedPageBreak/>
        <w:t>3.2.5</w:t>
      </w:r>
      <w:r>
        <w:t>仓库管理</w:t>
      </w:r>
      <w:bookmarkEnd w:id="69"/>
    </w:p>
    <w:p w:rsidR="00EE7DD4" w:rsidRDefault="00053FB0">
      <w:pPr>
        <w:jc w:val="left"/>
        <w:rPr>
          <w:szCs w:val="21"/>
        </w:rPr>
      </w:pPr>
      <w:r>
        <w:rPr>
          <w:rFonts w:hint="eastAsia"/>
        </w:rPr>
        <w:t>3.2.5.1</w:t>
      </w:r>
      <w:r>
        <w:rPr>
          <w:szCs w:val="21"/>
        </w:rPr>
        <w:t>原料</w:t>
      </w:r>
      <w:r>
        <w:rPr>
          <w:rFonts w:hint="eastAsia"/>
          <w:szCs w:val="21"/>
        </w:rPr>
        <w:t>仓库</w:t>
      </w:r>
    </w:p>
    <w:p w:rsidR="00EE7DD4" w:rsidRDefault="00BA57BE">
      <w:pPr>
        <w:rPr>
          <w:szCs w:val="21"/>
        </w:rPr>
      </w:pPr>
      <w:r>
        <w:rPr>
          <w:noProof/>
        </w:rPr>
        <w:drawing>
          <wp:inline distT="0" distB="0" distL="0" distR="0">
            <wp:extent cx="4733925" cy="2524125"/>
            <wp:effectExtent l="0" t="0" r="0" b="0"/>
            <wp:docPr id="4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33925" cy="2524125"/>
                    </a:xfrm>
                    <a:prstGeom prst="rect">
                      <a:avLst/>
                    </a:prstGeom>
                    <a:noFill/>
                    <a:ln>
                      <a:noFill/>
                    </a:ln>
                    <a:effectLst/>
                  </pic:spPr>
                </pic:pic>
              </a:graphicData>
            </a:graphic>
          </wp:inline>
        </w:drawing>
      </w:r>
      <w:r w:rsidR="00053FB0">
        <w:rPr>
          <w:rFonts w:hint="eastAsia"/>
          <w:szCs w:val="21"/>
        </w:rPr>
        <w:t>新增原料入库：选择原料类型（原料、添加剂、消毒剂），以便溯源追溯板块关联相对应的信息</w:t>
      </w:r>
    </w:p>
    <w:p w:rsidR="00EE7DD4" w:rsidRDefault="00BA57BE">
      <w:pPr>
        <w:jc w:val="left"/>
      </w:pPr>
      <w:r>
        <w:rPr>
          <w:noProof/>
        </w:rPr>
        <w:drawing>
          <wp:inline distT="0" distB="0" distL="0" distR="0">
            <wp:extent cx="4895850" cy="2524125"/>
            <wp:effectExtent l="0" t="0" r="0" b="0"/>
            <wp:docPr id="4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5850" cy="2524125"/>
                    </a:xfrm>
                    <a:prstGeom prst="rect">
                      <a:avLst/>
                    </a:prstGeom>
                    <a:noFill/>
                    <a:ln>
                      <a:noFill/>
                    </a:ln>
                    <a:effectLst/>
                  </pic:spPr>
                </pic:pic>
              </a:graphicData>
            </a:graphic>
          </wp:inline>
        </w:drawing>
      </w:r>
    </w:p>
    <w:p w:rsidR="00EE7DD4" w:rsidRDefault="00053FB0">
      <w:pPr>
        <w:jc w:val="left"/>
      </w:pPr>
      <w:bookmarkStart w:id="70" w:name="_Toc4968_WPSOffice_Level3"/>
      <w:r>
        <w:rPr>
          <w:rFonts w:hint="eastAsia"/>
        </w:rPr>
        <w:t>原料出库：需在出库数量及出库时间、出库负责人</w:t>
      </w:r>
      <w:bookmarkEnd w:id="70"/>
    </w:p>
    <w:p w:rsidR="00EE7DD4" w:rsidRDefault="00BA57BE">
      <w:pPr>
        <w:jc w:val="left"/>
      </w:pPr>
      <w:r>
        <w:rPr>
          <w:noProof/>
        </w:rPr>
        <w:drawing>
          <wp:inline distT="0" distB="0" distL="0" distR="0">
            <wp:extent cx="5010150" cy="2590800"/>
            <wp:effectExtent l="0" t="0" r="0" b="0"/>
            <wp:docPr id="49"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0150" cy="2590800"/>
                    </a:xfrm>
                    <a:prstGeom prst="rect">
                      <a:avLst/>
                    </a:prstGeom>
                    <a:noFill/>
                    <a:ln>
                      <a:noFill/>
                    </a:ln>
                  </pic:spPr>
                </pic:pic>
              </a:graphicData>
            </a:graphic>
          </wp:inline>
        </w:drawing>
      </w:r>
    </w:p>
    <w:p w:rsidR="00EE7DD4" w:rsidRDefault="00053FB0">
      <w:pPr>
        <w:jc w:val="left"/>
      </w:pPr>
      <w:bookmarkStart w:id="71" w:name="_Toc2358_WPSOffice_Level3"/>
      <w:r>
        <w:rPr>
          <w:rFonts w:hint="eastAsia"/>
        </w:rPr>
        <w:lastRenderedPageBreak/>
        <w:t>原料出库清单：查看出库数量及库存</w:t>
      </w:r>
      <w:bookmarkEnd w:id="71"/>
    </w:p>
    <w:p w:rsidR="00EE7DD4" w:rsidRDefault="00BA57BE">
      <w:pPr>
        <w:jc w:val="left"/>
      </w:pPr>
      <w:r>
        <w:rPr>
          <w:noProof/>
        </w:rPr>
        <w:drawing>
          <wp:inline distT="0" distB="0" distL="0" distR="0">
            <wp:extent cx="4762500" cy="2657475"/>
            <wp:effectExtent l="0" t="0" r="0" b="0"/>
            <wp:docPr id="5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a:effectLst/>
                  </pic:spPr>
                </pic:pic>
              </a:graphicData>
            </a:graphic>
          </wp:inline>
        </w:drawing>
      </w:r>
    </w:p>
    <w:p w:rsidR="00EE7DD4" w:rsidRDefault="00053FB0">
      <w:pPr>
        <w:jc w:val="left"/>
        <w:rPr>
          <w:szCs w:val="21"/>
        </w:rPr>
      </w:pPr>
      <w:r>
        <w:rPr>
          <w:rFonts w:hint="eastAsia"/>
        </w:rPr>
        <w:t>3.2.5.2</w:t>
      </w:r>
      <w:r>
        <w:rPr>
          <w:szCs w:val="21"/>
        </w:rPr>
        <w:t>物品仓库</w:t>
      </w:r>
    </w:p>
    <w:p w:rsidR="00EE7DD4" w:rsidRDefault="00BA57BE">
      <w:pPr>
        <w:jc w:val="left"/>
      </w:pPr>
      <w:r>
        <w:rPr>
          <w:noProof/>
        </w:rPr>
        <w:drawing>
          <wp:inline distT="0" distB="0" distL="0" distR="0">
            <wp:extent cx="5038725" cy="2590800"/>
            <wp:effectExtent l="0" t="0" r="0" b="0"/>
            <wp:docPr id="5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noFill/>
                    </a:ln>
                    <a:effectLst/>
                  </pic:spPr>
                </pic:pic>
              </a:graphicData>
            </a:graphic>
          </wp:inline>
        </w:drawing>
      </w:r>
    </w:p>
    <w:p w:rsidR="00EE7DD4" w:rsidRDefault="00053FB0">
      <w:pPr>
        <w:jc w:val="left"/>
        <w:rPr>
          <w:sz w:val="24"/>
          <w:szCs w:val="24"/>
        </w:rPr>
      </w:pPr>
      <w:r>
        <w:rPr>
          <w:rFonts w:hint="eastAsia"/>
        </w:rPr>
        <w:t>新增物品入库：</w:t>
      </w:r>
      <w:r w:rsidR="00BA57BE">
        <w:rPr>
          <w:noProof/>
          <w:sz w:val="24"/>
          <w:szCs w:val="24"/>
        </w:rPr>
        <w:drawing>
          <wp:inline distT="0" distB="0" distL="0" distR="0">
            <wp:extent cx="5029200" cy="2590800"/>
            <wp:effectExtent l="0" t="0" r="0" b="0"/>
            <wp:docPr id="5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inline>
        </w:drawing>
      </w:r>
    </w:p>
    <w:p w:rsidR="00EE7DD4" w:rsidRDefault="00053FB0">
      <w:pPr>
        <w:jc w:val="left"/>
      </w:pPr>
      <w:bookmarkStart w:id="72" w:name="_Toc28886_WPSOffice_Level3"/>
      <w:r>
        <w:rPr>
          <w:rFonts w:hint="eastAsia"/>
        </w:rPr>
        <w:lastRenderedPageBreak/>
        <w:t>物品出库：</w:t>
      </w:r>
      <w:bookmarkEnd w:id="72"/>
    </w:p>
    <w:p w:rsidR="00EE7DD4" w:rsidRDefault="00BA57BE">
      <w:pPr>
        <w:jc w:val="left"/>
      </w:pPr>
      <w:r>
        <w:rPr>
          <w:noProof/>
        </w:rPr>
        <w:drawing>
          <wp:inline distT="0" distB="0" distL="0" distR="0">
            <wp:extent cx="5029200" cy="2590800"/>
            <wp:effectExtent l="0" t="0" r="0" b="0"/>
            <wp:docPr id="5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a:effectLst/>
                  </pic:spPr>
                </pic:pic>
              </a:graphicData>
            </a:graphic>
          </wp:inline>
        </w:drawing>
      </w:r>
    </w:p>
    <w:p w:rsidR="00EE7DD4" w:rsidRDefault="00053FB0">
      <w:pPr>
        <w:jc w:val="left"/>
      </w:pPr>
      <w:bookmarkStart w:id="73" w:name="_Toc27147_WPSOffice_Level3"/>
      <w:r>
        <w:rPr>
          <w:rFonts w:hint="eastAsia"/>
        </w:rPr>
        <w:t>物品出库清单：</w:t>
      </w:r>
      <w:bookmarkEnd w:id="73"/>
    </w:p>
    <w:p w:rsidR="00EE7DD4" w:rsidRDefault="00BA57BE">
      <w:pPr>
        <w:jc w:val="left"/>
      </w:pPr>
      <w:r>
        <w:rPr>
          <w:noProof/>
        </w:rPr>
        <w:drawing>
          <wp:inline distT="0" distB="0" distL="0" distR="0">
            <wp:extent cx="4943475" cy="2552700"/>
            <wp:effectExtent l="0" t="0" r="0" b="0"/>
            <wp:docPr id="5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3475" cy="2552700"/>
                    </a:xfrm>
                    <a:prstGeom prst="rect">
                      <a:avLst/>
                    </a:prstGeom>
                    <a:noFill/>
                    <a:ln>
                      <a:noFill/>
                    </a:ln>
                    <a:effectLst/>
                  </pic:spPr>
                </pic:pic>
              </a:graphicData>
            </a:graphic>
          </wp:inline>
        </w:drawing>
      </w:r>
    </w:p>
    <w:p w:rsidR="00EE7DD4" w:rsidRDefault="00053FB0">
      <w:pPr>
        <w:jc w:val="left"/>
        <w:rPr>
          <w:szCs w:val="21"/>
        </w:rPr>
      </w:pPr>
      <w:r>
        <w:rPr>
          <w:rFonts w:hint="eastAsia"/>
        </w:rPr>
        <w:t>3.2.5.3</w:t>
      </w:r>
      <w:r>
        <w:rPr>
          <w:szCs w:val="21"/>
        </w:rPr>
        <w:t>库存报表</w:t>
      </w:r>
    </w:p>
    <w:p w:rsidR="00EE7DD4" w:rsidRDefault="00053FB0">
      <w:pPr>
        <w:jc w:val="left"/>
        <w:rPr>
          <w:szCs w:val="21"/>
        </w:rPr>
      </w:pPr>
      <w:bookmarkStart w:id="74" w:name="_Toc3229_WPSOffice_Level3"/>
      <w:r>
        <w:rPr>
          <w:rFonts w:hint="eastAsia"/>
          <w:szCs w:val="21"/>
        </w:rPr>
        <w:t>原料库存单：</w:t>
      </w:r>
      <w:bookmarkEnd w:id="74"/>
    </w:p>
    <w:p w:rsidR="00EE7DD4" w:rsidRDefault="00BA57BE">
      <w:pPr>
        <w:jc w:val="left"/>
        <w:rPr>
          <w:szCs w:val="21"/>
        </w:rPr>
      </w:pPr>
      <w:r>
        <w:rPr>
          <w:noProof/>
        </w:rPr>
        <w:drawing>
          <wp:inline distT="0" distB="0" distL="0" distR="0">
            <wp:extent cx="4867275" cy="2590800"/>
            <wp:effectExtent l="0" t="0" r="0" b="0"/>
            <wp:docPr id="5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7275" cy="2590800"/>
                    </a:xfrm>
                    <a:prstGeom prst="rect">
                      <a:avLst/>
                    </a:prstGeom>
                    <a:noFill/>
                    <a:ln>
                      <a:noFill/>
                    </a:ln>
                    <a:effectLst/>
                  </pic:spPr>
                </pic:pic>
              </a:graphicData>
            </a:graphic>
          </wp:inline>
        </w:drawing>
      </w:r>
    </w:p>
    <w:p w:rsidR="00EE7DD4" w:rsidRDefault="00053FB0">
      <w:pPr>
        <w:jc w:val="left"/>
        <w:rPr>
          <w:szCs w:val="21"/>
        </w:rPr>
      </w:pPr>
      <w:bookmarkStart w:id="75" w:name="_Toc24323_WPSOffice_Level3"/>
      <w:r>
        <w:rPr>
          <w:rFonts w:hint="eastAsia"/>
          <w:szCs w:val="21"/>
        </w:rPr>
        <w:lastRenderedPageBreak/>
        <w:t>物品库存单：</w:t>
      </w:r>
      <w:bookmarkEnd w:id="75"/>
    </w:p>
    <w:p w:rsidR="00EE7DD4" w:rsidRDefault="00BA57BE">
      <w:pPr>
        <w:jc w:val="left"/>
        <w:rPr>
          <w:szCs w:val="21"/>
        </w:rPr>
      </w:pPr>
      <w:r>
        <w:rPr>
          <w:noProof/>
        </w:rPr>
        <w:drawing>
          <wp:inline distT="0" distB="0" distL="0" distR="0">
            <wp:extent cx="4791075" cy="2552700"/>
            <wp:effectExtent l="0" t="0" r="0" b="0"/>
            <wp:docPr id="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91075" cy="2552700"/>
                    </a:xfrm>
                    <a:prstGeom prst="rect">
                      <a:avLst/>
                    </a:prstGeom>
                    <a:noFill/>
                    <a:ln>
                      <a:noFill/>
                    </a:ln>
                    <a:effectLst/>
                  </pic:spPr>
                </pic:pic>
              </a:graphicData>
            </a:graphic>
          </wp:inline>
        </w:drawing>
      </w:r>
    </w:p>
    <w:p w:rsidR="00EE7DD4" w:rsidRDefault="00053FB0">
      <w:pPr>
        <w:jc w:val="left"/>
        <w:rPr>
          <w:szCs w:val="21"/>
        </w:rPr>
      </w:pPr>
      <w:r>
        <w:rPr>
          <w:rFonts w:hint="eastAsia"/>
        </w:rPr>
        <w:t>3.2.5.4</w:t>
      </w:r>
      <w:r>
        <w:rPr>
          <w:rFonts w:hint="eastAsia"/>
          <w:szCs w:val="21"/>
        </w:rPr>
        <w:t>原料名称</w:t>
      </w:r>
    </w:p>
    <w:p w:rsidR="00EE7DD4" w:rsidRDefault="00BA57BE">
      <w:r>
        <w:rPr>
          <w:noProof/>
        </w:rPr>
        <w:drawing>
          <wp:inline distT="0" distB="0" distL="0" distR="0">
            <wp:extent cx="5038725" cy="2390775"/>
            <wp:effectExtent l="0" t="0" r="0" b="0"/>
            <wp:docPr id="5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2390775"/>
                    </a:xfrm>
                    <a:prstGeom prst="rect">
                      <a:avLst/>
                    </a:prstGeom>
                    <a:noFill/>
                    <a:ln>
                      <a:noFill/>
                    </a:ln>
                    <a:effectLst/>
                  </pic:spPr>
                </pic:pic>
              </a:graphicData>
            </a:graphic>
          </wp:inline>
        </w:drawing>
      </w:r>
    </w:p>
    <w:p w:rsidR="00EE7DD4" w:rsidRDefault="00053FB0">
      <w:bookmarkStart w:id="76" w:name="_Toc19310_WPSOffice_Level3"/>
      <w:r>
        <w:rPr>
          <w:rFonts w:hint="eastAsia"/>
        </w:rPr>
        <w:t>新增原料基本信息：预先录入原料基本信息，入库是关联基本信息</w:t>
      </w:r>
      <w:bookmarkEnd w:id="76"/>
    </w:p>
    <w:p w:rsidR="00053FB0" w:rsidRDefault="00BA57BE">
      <w:r>
        <w:rPr>
          <w:noProof/>
        </w:rPr>
        <w:drawing>
          <wp:inline distT="0" distB="0" distL="0" distR="0">
            <wp:extent cx="5029200" cy="2362200"/>
            <wp:effectExtent l="0" t="0" r="0" b="0"/>
            <wp:docPr id="5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a:effectLst/>
                  </pic:spPr>
                </pic:pic>
              </a:graphicData>
            </a:graphic>
          </wp:inline>
        </w:drawing>
      </w:r>
    </w:p>
    <w:sectPr w:rsidR="00053FB0">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E"/>
    <w:rsid w:val="00053FB0"/>
    <w:rsid w:val="006922E3"/>
    <w:rsid w:val="00993C8B"/>
    <w:rsid w:val="00BA57BE"/>
    <w:rsid w:val="00EE7DD4"/>
    <w:rsid w:val="10E72C08"/>
    <w:rsid w:val="184907BD"/>
    <w:rsid w:val="347731A6"/>
    <w:rsid w:val="3BB8237C"/>
    <w:rsid w:val="42F24E2D"/>
    <w:rsid w:val="497F77DD"/>
    <w:rsid w:val="4F5C278E"/>
    <w:rsid w:val="7CEB1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2FBC4A"/>
  <w15:chartTrackingRefBased/>
  <w15:docId w15:val="{7F2729C3-C290-4C1C-8BA2-EBC6C0FA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outlineLvl w:val="0"/>
    </w:pPr>
    <w:rPr>
      <w:b/>
      <w:kern w:val="44"/>
      <w:sz w:val="32"/>
    </w:rPr>
  </w:style>
  <w:style w:type="paragraph" w:styleId="2">
    <w:name w:val="heading 2"/>
    <w:basedOn w:val="a"/>
    <w:next w:val="a"/>
    <w:link w:val="20"/>
    <w:qFormat/>
    <w:pPr>
      <w:keepNext/>
      <w:keepLines/>
      <w:spacing w:before="260" w:after="260"/>
      <w:outlineLvl w:val="1"/>
    </w:pPr>
    <w:rPr>
      <w:rFonts w:ascii="Arial" w:eastAsia="黑体" w:hAnsi="Arial"/>
      <w:b/>
      <w:sz w:val="28"/>
    </w:rPr>
  </w:style>
  <w:style w:type="paragraph" w:styleId="3">
    <w:name w:val="heading 3"/>
    <w:basedOn w:val="a"/>
    <w:next w:val="a"/>
    <w:qFormat/>
    <w:pPr>
      <w:keepNext/>
      <w:keepLines/>
      <w:spacing w:before="260" w:after="260" w:line="72" w:lineRule="auto"/>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黑体" w:hAnsi="Arial"/>
      <w:b/>
      <w:sz w:val="28"/>
    </w:rPr>
  </w:style>
  <w:style w:type="paragraph" w:styleId="a3">
    <w:name w:val="Normal (Web)"/>
    <w:basedOn w:val="a"/>
    <w:rPr>
      <w:sz w:val="24"/>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table" w:styleId="a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376</Words>
  <Characters>2144</Characters>
  <Application>Microsoft Office Word</Application>
  <DocSecurity>0</DocSecurity>
  <Lines>17</Lines>
  <Paragraphs>5</Paragraphs>
  <ScaleCrop>false</ScaleCrop>
  <Company/>
  <LinksUpToDate>false</LinksUpToDate>
  <CharactersWithSpaces>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Emily</cp:lastModifiedBy>
  <cp:revision>4</cp:revision>
  <dcterms:created xsi:type="dcterms:W3CDTF">2019-01-18T06:13:00Z</dcterms:created>
  <dcterms:modified xsi:type="dcterms:W3CDTF">2019-01-18T06:16:00Z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